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C7D" w:rsidRPr="00B75C7D" w:rsidRDefault="00AC3CC5" w:rsidP="00B75C7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UCHWAŁA NR </w:t>
      </w:r>
      <w:r w:rsidR="004D7875">
        <w:rPr>
          <w:rFonts w:ascii="Times New Roman" w:hAnsi="Times New Roman" w:cs="Times New Roman"/>
          <w:b/>
          <w:bCs/>
          <w:sz w:val="24"/>
          <w:szCs w:val="24"/>
        </w:rPr>
        <w:t>X/69/25</w:t>
      </w:r>
    </w:p>
    <w:p w:rsidR="00B75C7D" w:rsidRPr="00B75C7D" w:rsidRDefault="00B75C7D" w:rsidP="00B75C7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75C7D">
        <w:rPr>
          <w:rFonts w:ascii="Times New Roman" w:hAnsi="Times New Roman" w:cs="Times New Roman"/>
          <w:b/>
          <w:bCs/>
          <w:sz w:val="24"/>
          <w:szCs w:val="24"/>
        </w:rPr>
        <w:t xml:space="preserve">RADY </w:t>
      </w:r>
      <w:r w:rsidR="00AC3CC5">
        <w:rPr>
          <w:rFonts w:ascii="Times New Roman" w:hAnsi="Times New Roman" w:cs="Times New Roman"/>
          <w:b/>
          <w:bCs/>
          <w:sz w:val="24"/>
          <w:szCs w:val="24"/>
        </w:rPr>
        <w:t>GMINY RYTRO</w:t>
      </w:r>
    </w:p>
    <w:p w:rsidR="00B75C7D" w:rsidRPr="00B75C7D" w:rsidRDefault="009628FA" w:rsidP="00B75C7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="008568C5">
        <w:rPr>
          <w:rFonts w:ascii="Times New Roman" w:hAnsi="Times New Roman" w:cs="Times New Roman"/>
          <w:b/>
          <w:bCs/>
          <w:sz w:val="24"/>
          <w:szCs w:val="24"/>
        </w:rPr>
        <w:t xml:space="preserve"> dnia </w:t>
      </w:r>
      <w:r w:rsidR="004D7875">
        <w:rPr>
          <w:rFonts w:ascii="Times New Roman" w:hAnsi="Times New Roman" w:cs="Times New Roman"/>
          <w:b/>
          <w:bCs/>
          <w:sz w:val="24"/>
          <w:szCs w:val="24"/>
        </w:rPr>
        <w:t>21 stycznia 2025 roku</w:t>
      </w:r>
    </w:p>
    <w:p w:rsidR="00B75C7D" w:rsidRPr="00B75C7D" w:rsidRDefault="00B75C7D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5C7D" w:rsidRPr="00B75C7D" w:rsidRDefault="00B75C7D" w:rsidP="008568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75C7D">
        <w:rPr>
          <w:rFonts w:ascii="Times New Roman" w:hAnsi="Times New Roman" w:cs="Times New Roman"/>
          <w:b/>
          <w:bCs/>
          <w:sz w:val="24"/>
          <w:szCs w:val="24"/>
        </w:rPr>
        <w:t>w sprawie przeprowadze</w:t>
      </w:r>
      <w:r w:rsidR="00446F53">
        <w:rPr>
          <w:rFonts w:ascii="Times New Roman" w:hAnsi="Times New Roman" w:cs="Times New Roman"/>
          <w:b/>
          <w:bCs/>
          <w:sz w:val="24"/>
          <w:szCs w:val="24"/>
        </w:rPr>
        <w:t>nia konsultacji z mieszkańcami s</w:t>
      </w:r>
      <w:r w:rsidR="007038E6">
        <w:rPr>
          <w:rFonts w:ascii="Times New Roman" w:hAnsi="Times New Roman" w:cs="Times New Roman"/>
          <w:b/>
          <w:bCs/>
          <w:sz w:val="24"/>
          <w:szCs w:val="24"/>
        </w:rPr>
        <w:t>ołectwa Sucha Struga</w:t>
      </w:r>
      <w:r w:rsidR="0038653D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6616F" w:rsidRDefault="0066616F" w:rsidP="003B1FD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B1FD6" w:rsidRPr="0066616F" w:rsidRDefault="0066616F" w:rsidP="0066616F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616F">
        <w:rPr>
          <w:rFonts w:ascii="Times New Roman" w:eastAsia="Calibri" w:hAnsi="Times New Roman" w:cs="Times New Roman"/>
          <w:kern w:val="0"/>
          <w:sz w:val="24"/>
          <w:szCs w:val="24"/>
        </w:rPr>
        <w:t xml:space="preserve">Na podstawie art. 4a ust. 2, art. 4b ust. 1 pkt 1, ust. 2, art. 5a ust. 1 i 2 ustawy z dnia </w:t>
      </w:r>
      <w:r>
        <w:rPr>
          <w:rFonts w:ascii="Times New Roman" w:eastAsia="Calibri" w:hAnsi="Times New Roman" w:cs="Times New Roman"/>
          <w:kern w:val="0"/>
          <w:sz w:val="24"/>
          <w:szCs w:val="24"/>
        </w:rPr>
        <w:br/>
      </w:r>
      <w:r w:rsidRPr="0066616F">
        <w:rPr>
          <w:rFonts w:ascii="Times New Roman" w:eastAsia="Calibri" w:hAnsi="Times New Roman" w:cs="Times New Roman"/>
          <w:kern w:val="0"/>
          <w:sz w:val="24"/>
          <w:szCs w:val="24"/>
        </w:rPr>
        <w:t>8 marca 1990 r. o samorządzie gminnym</w:t>
      </w:r>
      <w:r w:rsidR="003B1FD6" w:rsidRPr="006661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1049B">
        <w:rPr>
          <w:rFonts w:ascii="Times New Roman" w:eastAsia="Calibri" w:hAnsi="Times New Roman" w:cs="Times New Roman"/>
          <w:kern w:val="0"/>
          <w:sz w:val="24"/>
          <w:szCs w:val="24"/>
        </w:rPr>
        <w:t>(Dz. U. z 2024 r. poz. 1465</w:t>
      </w:r>
      <w:r w:rsidR="00332A78">
        <w:rPr>
          <w:rFonts w:ascii="Times New Roman" w:eastAsia="Calibri" w:hAnsi="Times New Roman" w:cs="Times New Roman"/>
          <w:kern w:val="0"/>
          <w:sz w:val="24"/>
          <w:szCs w:val="24"/>
        </w:rPr>
        <w:t>, 1572</w:t>
      </w:r>
      <w:r w:rsidR="00C30C89">
        <w:rPr>
          <w:rFonts w:ascii="Times New Roman" w:eastAsia="Calibri" w:hAnsi="Times New Roman" w:cs="Times New Roman"/>
          <w:kern w:val="0"/>
          <w:sz w:val="24"/>
          <w:szCs w:val="24"/>
        </w:rPr>
        <w:t>, 1907</w:t>
      </w:r>
      <w:r w:rsidR="00B64B48">
        <w:rPr>
          <w:rFonts w:ascii="Times New Roman" w:eastAsia="Calibri" w:hAnsi="Times New Roman" w:cs="Times New Roman"/>
          <w:kern w:val="0"/>
          <w:sz w:val="24"/>
          <w:szCs w:val="24"/>
        </w:rPr>
        <w:t xml:space="preserve"> i 1940</w:t>
      </w:r>
      <w:r w:rsidR="00F1049B">
        <w:rPr>
          <w:rFonts w:ascii="Times New Roman" w:eastAsia="Calibri" w:hAnsi="Times New Roman" w:cs="Times New Roman"/>
          <w:kern w:val="0"/>
          <w:sz w:val="24"/>
          <w:szCs w:val="24"/>
        </w:rPr>
        <w:t xml:space="preserve"> oraz z 2023 r. poz. 1688),</w:t>
      </w:r>
    </w:p>
    <w:p w:rsidR="00B75C7D" w:rsidRPr="00B75C7D" w:rsidRDefault="00B75C7D" w:rsidP="00B75C7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5C7D" w:rsidRPr="00B75C7D" w:rsidRDefault="00B75C7D" w:rsidP="00B75C7D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75C7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Rada </w:t>
      </w:r>
      <w:r w:rsidR="00AC3CC5">
        <w:rPr>
          <w:rFonts w:ascii="Times New Roman" w:eastAsia="Calibri" w:hAnsi="Times New Roman" w:cs="Times New Roman"/>
          <w:b/>
          <w:bCs/>
          <w:sz w:val="24"/>
          <w:szCs w:val="24"/>
        </w:rPr>
        <w:t>Gminy Rytro</w:t>
      </w:r>
      <w:r w:rsidRPr="00B75C7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uchwala, co następuje:</w:t>
      </w:r>
    </w:p>
    <w:p w:rsidR="00B75C7D" w:rsidRPr="00B75C7D" w:rsidRDefault="00B75C7D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5C7D" w:rsidRPr="00B75C7D" w:rsidRDefault="00B75C7D" w:rsidP="00B75C7D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75C7D">
        <w:rPr>
          <w:rFonts w:ascii="Times New Roman" w:eastAsia="Calibri" w:hAnsi="Times New Roman" w:cs="Times New Roman"/>
          <w:sz w:val="24"/>
          <w:szCs w:val="24"/>
        </w:rPr>
        <w:t>§ 1.</w:t>
      </w:r>
    </w:p>
    <w:p w:rsidR="00AC3BD8" w:rsidRPr="000229D0" w:rsidRDefault="00B75C7D" w:rsidP="000229D0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3BD8">
        <w:rPr>
          <w:rFonts w:ascii="Times New Roman" w:eastAsia="Calibri" w:hAnsi="Times New Roman" w:cs="Times New Roman"/>
          <w:sz w:val="24"/>
          <w:szCs w:val="24"/>
        </w:rPr>
        <w:t xml:space="preserve">Postanawia się przeprowadzić konsultacje społeczne z mieszkańcami w przedmiocie </w:t>
      </w:r>
      <w:bookmarkStart w:id="0" w:name="_Hlk179364956"/>
      <w:r w:rsidRPr="00AC3BD8">
        <w:rPr>
          <w:rFonts w:ascii="Times New Roman" w:eastAsia="Calibri" w:hAnsi="Times New Roman" w:cs="Times New Roman"/>
          <w:sz w:val="24"/>
          <w:szCs w:val="24"/>
        </w:rPr>
        <w:t xml:space="preserve">zmiany granic gmin </w:t>
      </w:r>
      <w:r w:rsidR="005A62C4">
        <w:rPr>
          <w:rFonts w:ascii="Times New Roman" w:eastAsia="Calibri" w:hAnsi="Times New Roman" w:cs="Times New Roman"/>
          <w:sz w:val="24"/>
          <w:szCs w:val="24"/>
        </w:rPr>
        <w:t>Piwniczna-Zdrój i Rytro, polegającej na odłączeniu</w:t>
      </w:r>
      <w:r w:rsidRPr="00AC3B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7255D">
        <w:rPr>
          <w:rFonts w:ascii="Times New Roman" w:eastAsia="Calibri" w:hAnsi="Times New Roman" w:cs="Times New Roman"/>
          <w:sz w:val="24"/>
          <w:szCs w:val="24"/>
        </w:rPr>
        <w:t>od</w:t>
      </w:r>
      <w:r w:rsidR="003917D1">
        <w:rPr>
          <w:rFonts w:ascii="Times New Roman" w:eastAsia="Calibri" w:hAnsi="Times New Roman" w:cs="Times New Roman"/>
          <w:sz w:val="24"/>
          <w:szCs w:val="24"/>
        </w:rPr>
        <w:t xml:space="preserve"> g</w:t>
      </w:r>
      <w:r w:rsidR="0038653D">
        <w:rPr>
          <w:rFonts w:ascii="Times New Roman" w:eastAsia="Calibri" w:hAnsi="Times New Roman" w:cs="Times New Roman"/>
          <w:sz w:val="24"/>
          <w:szCs w:val="24"/>
        </w:rPr>
        <w:t>miny Rytro części obszaru w</w:t>
      </w:r>
      <w:r w:rsidRPr="00AC3BD8">
        <w:rPr>
          <w:rFonts w:ascii="Times New Roman" w:eastAsia="Calibri" w:hAnsi="Times New Roman" w:cs="Times New Roman"/>
          <w:sz w:val="24"/>
          <w:szCs w:val="24"/>
        </w:rPr>
        <w:t>si Sucha Struga</w:t>
      </w:r>
      <w:r w:rsidR="00D2633B">
        <w:rPr>
          <w:rFonts w:ascii="Times New Roman" w:eastAsia="Calibri" w:hAnsi="Times New Roman" w:cs="Times New Roman"/>
          <w:sz w:val="24"/>
          <w:szCs w:val="24"/>
        </w:rPr>
        <w:t>,</w:t>
      </w:r>
      <w:r w:rsidRPr="00AC3B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29D0">
        <w:rPr>
          <w:rFonts w:ascii="Times New Roman" w:eastAsia="Calibri" w:hAnsi="Times New Roman" w:cs="Times New Roman"/>
          <w:sz w:val="24"/>
          <w:szCs w:val="24"/>
        </w:rPr>
        <w:t xml:space="preserve">stanowiącego </w:t>
      </w:r>
      <w:r w:rsidR="000229D0" w:rsidRPr="000229D0">
        <w:rPr>
          <w:rFonts w:ascii="Times New Roman" w:eastAsia="Calibri" w:hAnsi="Times New Roman" w:cs="Times New Roman"/>
          <w:sz w:val="24"/>
          <w:szCs w:val="24"/>
        </w:rPr>
        <w:t>działki ewidencyjne oznaczon</w:t>
      </w:r>
      <w:r w:rsidR="000229D0">
        <w:rPr>
          <w:rFonts w:ascii="Times New Roman" w:eastAsia="Calibri" w:hAnsi="Times New Roman" w:cs="Times New Roman"/>
          <w:sz w:val="24"/>
          <w:szCs w:val="24"/>
        </w:rPr>
        <w:t>e</w:t>
      </w:r>
      <w:r w:rsidR="000229D0" w:rsidRPr="000229D0">
        <w:rPr>
          <w:rFonts w:ascii="Times New Roman" w:eastAsia="Calibri" w:hAnsi="Times New Roman" w:cs="Times New Roman"/>
          <w:sz w:val="24"/>
          <w:szCs w:val="24"/>
        </w:rPr>
        <w:t xml:space="preserve"> numerami</w:t>
      </w:r>
      <w:r w:rsidR="0038653D">
        <w:rPr>
          <w:rFonts w:ascii="Times New Roman" w:eastAsia="Calibri" w:hAnsi="Times New Roman" w:cs="Times New Roman"/>
          <w:sz w:val="24"/>
          <w:szCs w:val="24"/>
        </w:rPr>
        <w:t>:</w:t>
      </w:r>
      <w:r w:rsidR="000229D0" w:rsidRPr="000229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8653D">
        <w:rPr>
          <w:rFonts w:ascii="Times New Roman" w:eastAsia="Calibri" w:hAnsi="Times New Roman" w:cs="Times New Roman"/>
          <w:sz w:val="24"/>
          <w:szCs w:val="24"/>
        </w:rPr>
        <w:br/>
      </w:r>
      <w:r w:rsidR="000229D0" w:rsidRPr="000229D0">
        <w:rPr>
          <w:rFonts w:ascii="Times New Roman" w:eastAsia="Calibri" w:hAnsi="Times New Roman" w:cs="Times New Roman"/>
          <w:sz w:val="24"/>
          <w:szCs w:val="24"/>
        </w:rPr>
        <w:t xml:space="preserve">725, 726, 761, 742, 762, 763, 764, 765, 766, 767, 768, 724/1, 724/2 </w:t>
      </w:r>
      <w:r w:rsidR="005A62C4">
        <w:rPr>
          <w:rFonts w:ascii="Times New Roman" w:eastAsia="Calibri" w:hAnsi="Times New Roman" w:cs="Times New Roman"/>
          <w:sz w:val="24"/>
          <w:szCs w:val="24"/>
        </w:rPr>
        <w:t>i przyłączeniu</w:t>
      </w:r>
      <w:r w:rsidRPr="000229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29D0">
        <w:rPr>
          <w:rFonts w:ascii="Times New Roman" w:eastAsia="Calibri" w:hAnsi="Times New Roman" w:cs="Times New Roman"/>
          <w:sz w:val="24"/>
          <w:szCs w:val="24"/>
        </w:rPr>
        <w:t xml:space="preserve">go </w:t>
      </w:r>
      <w:r w:rsidR="0038653D">
        <w:rPr>
          <w:rFonts w:ascii="Times New Roman" w:eastAsia="Calibri" w:hAnsi="Times New Roman" w:cs="Times New Roman"/>
          <w:sz w:val="24"/>
          <w:szCs w:val="24"/>
        </w:rPr>
        <w:t>do w</w:t>
      </w:r>
      <w:r w:rsidR="000229D0" w:rsidRPr="000229D0">
        <w:rPr>
          <w:rFonts w:ascii="Times New Roman" w:eastAsia="Calibri" w:hAnsi="Times New Roman" w:cs="Times New Roman"/>
          <w:sz w:val="24"/>
          <w:szCs w:val="24"/>
        </w:rPr>
        <w:t xml:space="preserve">si Głębokie </w:t>
      </w:r>
      <w:r w:rsidRPr="000229D0">
        <w:rPr>
          <w:rFonts w:ascii="Times New Roman" w:eastAsia="Calibri" w:hAnsi="Times New Roman" w:cs="Times New Roman"/>
          <w:sz w:val="24"/>
          <w:szCs w:val="24"/>
        </w:rPr>
        <w:t>w</w:t>
      </w:r>
      <w:r w:rsidR="003917D1">
        <w:rPr>
          <w:rFonts w:ascii="Times New Roman" w:eastAsia="Calibri" w:hAnsi="Times New Roman" w:cs="Times New Roman"/>
          <w:sz w:val="24"/>
          <w:szCs w:val="24"/>
        </w:rPr>
        <w:t xml:space="preserve"> g</w:t>
      </w:r>
      <w:r w:rsidRPr="000229D0">
        <w:rPr>
          <w:rFonts w:ascii="Times New Roman" w:eastAsia="Calibri" w:hAnsi="Times New Roman" w:cs="Times New Roman"/>
          <w:sz w:val="24"/>
          <w:szCs w:val="24"/>
        </w:rPr>
        <w:t>minie Piwniczna-Zdrój</w:t>
      </w:r>
      <w:r w:rsidR="00AC3BD8" w:rsidRPr="000229D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C3BD8" w:rsidRPr="00AC3BD8" w:rsidRDefault="00AC3BD8" w:rsidP="00B75C7D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Granice obszaru, o którym mowa w ust. </w:t>
      </w:r>
      <w:r w:rsidR="000229D0">
        <w:rPr>
          <w:rFonts w:ascii="Times New Roman" w:eastAsia="Calibri" w:hAnsi="Times New Roman" w:cs="Times New Roman"/>
          <w:sz w:val="24"/>
          <w:szCs w:val="24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przedstawione zostały w załączniku nr 1 do niniejszej uchwały. </w:t>
      </w:r>
    </w:p>
    <w:bookmarkEnd w:id="0"/>
    <w:p w:rsidR="00B75C7D" w:rsidRPr="00B75C7D" w:rsidRDefault="00B75C7D" w:rsidP="00B75C7D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75C7D">
        <w:rPr>
          <w:rFonts w:ascii="Times New Roman" w:eastAsia="Calibri" w:hAnsi="Times New Roman" w:cs="Times New Roman"/>
          <w:sz w:val="24"/>
          <w:szCs w:val="24"/>
        </w:rPr>
        <w:t>§ 2.</w:t>
      </w:r>
    </w:p>
    <w:p w:rsidR="00B75C7D" w:rsidRPr="00B75C7D" w:rsidRDefault="00B75C7D" w:rsidP="0038653D">
      <w:pPr>
        <w:pStyle w:val="Akapitzlist"/>
        <w:numPr>
          <w:ilvl w:val="0"/>
          <w:numId w:val="8"/>
        </w:numPr>
        <w:spacing w:after="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5C7D">
        <w:rPr>
          <w:rFonts w:ascii="Times New Roman" w:eastAsia="Calibri" w:hAnsi="Times New Roman" w:cs="Times New Roman"/>
          <w:sz w:val="24"/>
          <w:szCs w:val="24"/>
        </w:rPr>
        <w:t>Konsultacje polegać będą na zasięgnięciu opini</w:t>
      </w:r>
      <w:r w:rsidR="00446F53">
        <w:rPr>
          <w:rFonts w:ascii="Times New Roman" w:eastAsia="Calibri" w:hAnsi="Times New Roman" w:cs="Times New Roman"/>
          <w:sz w:val="24"/>
          <w:szCs w:val="24"/>
        </w:rPr>
        <w:t>i zainteresowanych mieszkańców s</w:t>
      </w:r>
      <w:r w:rsidRPr="00B75C7D">
        <w:rPr>
          <w:rFonts w:ascii="Times New Roman" w:eastAsia="Calibri" w:hAnsi="Times New Roman" w:cs="Times New Roman"/>
          <w:sz w:val="24"/>
          <w:szCs w:val="24"/>
        </w:rPr>
        <w:t xml:space="preserve">ołectwa </w:t>
      </w:r>
      <w:r w:rsidR="007038E6">
        <w:rPr>
          <w:rFonts w:ascii="Times New Roman" w:eastAsia="Calibri" w:hAnsi="Times New Roman" w:cs="Times New Roman"/>
          <w:sz w:val="24"/>
          <w:szCs w:val="24"/>
        </w:rPr>
        <w:t>Sucha Struga</w:t>
      </w:r>
      <w:r w:rsidRPr="00B75C7D">
        <w:rPr>
          <w:rFonts w:ascii="Times New Roman" w:eastAsia="Calibri" w:hAnsi="Times New Roman" w:cs="Times New Roman"/>
          <w:sz w:val="24"/>
          <w:szCs w:val="24"/>
        </w:rPr>
        <w:t xml:space="preserve"> poprzez udzielenie odpowiedzi na pytanie o następującej treści: </w:t>
      </w:r>
    </w:p>
    <w:p w:rsidR="00B75C7D" w:rsidRPr="00B75C7D" w:rsidRDefault="00B75C7D" w:rsidP="0038653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5C7D" w:rsidRDefault="00B75C7D" w:rsidP="0038653D">
      <w:pPr>
        <w:spacing w:after="0"/>
        <w:ind w:left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75C7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„Czy jest Pan/Pani za zmianą granic </w:t>
      </w:r>
      <w:r w:rsidR="003725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gmin Piwniczna-Zdrój i Rytro</w:t>
      </w:r>
      <w:r w:rsidRPr="00B75C7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2633B">
        <w:rPr>
          <w:rFonts w:ascii="Times New Roman" w:eastAsia="Calibri" w:hAnsi="Times New Roman" w:cs="Times New Roman"/>
          <w:b/>
          <w:i/>
          <w:sz w:val="24"/>
          <w:szCs w:val="24"/>
        </w:rPr>
        <w:t>polegającą</w:t>
      </w:r>
      <w:r w:rsidR="00824B87" w:rsidRPr="00824B8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na odłączeniu </w:t>
      </w:r>
      <w:r w:rsidR="0038653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od </w:t>
      </w:r>
      <w:r w:rsidR="00BF53B1">
        <w:rPr>
          <w:rFonts w:ascii="Times New Roman" w:hAnsi="Times New Roman" w:cs="Times New Roman"/>
          <w:b/>
          <w:bCs/>
          <w:i/>
          <w:iCs/>
          <w:sz w:val="24"/>
          <w:szCs w:val="24"/>
        </w:rPr>
        <w:t>g</w:t>
      </w:r>
      <w:r w:rsidR="003865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miny Rytro części obszaru w</w:t>
      </w:r>
      <w:r w:rsidR="0037255D" w:rsidRPr="003725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si Sucha Struga</w:t>
      </w:r>
      <w:r w:rsidR="00D263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="0037255D" w:rsidRPr="0037255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stanowiącego działki ewidencyjne oznaczone numerami</w:t>
      </w:r>
      <w:r w:rsidR="003865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="0037255D" w:rsidRPr="0037255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725, 726, 761, 742, 762, 763, 764, 765, 766, 767, 768, 724/1, 724/2 </w:t>
      </w:r>
      <w:r w:rsidR="00D263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i przyłączeniu</w:t>
      </w:r>
      <w:r w:rsidR="0038653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go do w</w:t>
      </w:r>
      <w:r w:rsidR="003917D1">
        <w:rPr>
          <w:rFonts w:ascii="Times New Roman" w:hAnsi="Times New Roman" w:cs="Times New Roman"/>
          <w:b/>
          <w:bCs/>
          <w:i/>
          <w:iCs/>
          <w:sz w:val="24"/>
          <w:szCs w:val="24"/>
        </w:rPr>
        <w:t>si Głębokie w g</w:t>
      </w:r>
      <w:r w:rsidR="0037255D" w:rsidRPr="003725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minie Piwniczna-Zdrój</w:t>
      </w:r>
      <w:r w:rsidRPr="00B75C7D">
        <w:rPr>
          <w:rFonts w:ascii="Times New Roman" w:hAnsi="Times New Roman" w:cs="Times New Roman"/>
          <w:b/>
          <w:bCs/>
          <w:i/>
          <w:iCs/>
          <w:sz w:val="24"/>
          <w:szCs w:val="24"/>
        </w:rPr>
        <w:t>?”</w:t>
      </w:r>
    </w:p>
    <w:p w:rsidR="00B75C7D" w:rsidRPr="00B75C7D" w:rsidRDefault="00B75C7D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5C7D" w:rsidRPr="00F46707" w:rsidRDefault="00AC3BD8" w:rsidP="00B75C7D">
      <w:pPr>
        <w:pStyle w:val="Akapitzlist"/>
        <w:numPr>
          <w:ilvl w:val="0"/>
          <w:numId w:val="8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C3BD8">
        <w:rPr>
          <w:rFonts w:ascii="Times New Roman" w:hAnsi="Times New Roman" w:cs="Times New Roman"/>
          <w:sz w:val="24"/>
          <w:szCs w:val="24"/>
        </w:rPr>
        <w:t xml:space="preserve">Osoby uprawnione do udziału w konsultacjach wyrażą swoją opinię poprzez umieszczenie na ankiecie konsultacyjnej znaku „X” w odpowiedniej rubryce: </w:t>
      </w:r>
      <w:r w:rsidRPr="00AC3B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„jestem za”</w:t>
      </w:r>
      <w:r w:rsidRPr="00AC3BD8">
        <w:rPr>
          <w:rFonts w:ascii="Times New Roman" w:hAnsi="Times New Roman" w:cs="Times New Roman"/>
          <w:sz w:val="24"/>
          <w:szCs w:val="24"/>
        </w:rPr>
        <w:t xml:space="preserve">, </w:t>
      </w:r>
      <w:r w:rsidRPr="00AC3BD8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AC3BD8">
        <w:rPr>
          <w:rFonts w:ascii="Times New Roman" w:hAnsi="Times New Roman" w:cs="Times New Roman"/>
          <w:b/>
          <w:bCs/>
          <w:i/>
          <w:iCs/>
          <w:sz w:val="24"/>
          <w:szCs w:val="24"/>
        </w:rPr>
        <w:t>jestem przeciw”, „wstrzymuję się”</w:t>
      </w:r>
      <w:r w:rsidRPr="00AC3BD8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C3BD8" w:rsidRPr="00AC3BD8" w:rsidRDefault="00AC3BD8" w:rsidP="00AC3B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C3BD8">
        <w:rPr>
          <w:rFonts w:ascii="Times New Roman" w:hAnsi="Times New Roman" w:cs="Times New Roman"/>
          <w:sz w:val="24"/>
          <w:szCs w:val="24"/>
        </w:rPr>
        <w:t>§ 3.</w:t>
      </w:r>
    </w:p>
    <w:p w:rsidR="000E39A1" w:rsidRDefault="000E39A1" w:rsidP="0038653D">
      <w:pPr>
        <w:numPr>
          <w:ilvl w:val="0"/>
          <w:numId w:val="19"/>
        </w:num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Konsultacje zostaną</w:t>
      </w:r>
      <w:r w:rsidR="007038E6">
        <w:rPr>
          <w:rFonts w:ascii="Times New Roman" w:hAnsi="Times New Roman" w:cs="Times New Roman"/>
          <w:sz w:val="24"/>
          <w:szCs w:val="24"/>
        </w:rPr>
        <w:t xml:space="preserve"> przeprowadzone w terminie </w:t>
      </w:r>
      <w:r w:rsidR="007038E6" w:rsidRPr="0041212B">
        <w:rPr>
          <w:rFonts w:ascii="Times New Roman" w:hAnsi="Times New Roman" w:cs="Times New Roman"/>
          <w:b/>
          <w:sz w:val="24"/>
          <w:szCs w:val="24"/>
        </w:rPr>
        <w:t xml:space="preserve">od </w:t>
      </w:r>
      <w:r w:rsidR="00CB292A">
        <w:rPr>
          <w:rFonts w:ascii="Times New Roman" w:hAnsi="Times New Roman" w:cs="Times New Roman"/>
          <w:b/>
          <w:sz w:val="24"/>
          <w:szCs w:val="24"/>
        </w:rPr>
        <w:t>7 lutego do 21 lutego</w:t>
      </w:r>
      <w:r w:rsidR="00593497" w:rsidRPr="0041212B">
        <w:rPr>
          <w:rFonts w:ascii="Times New Roman" w:hAnsi="Times New Roman" w:cs="Times New Roman"/>
          <w:b/>
          <w:sz w:val="24"/>
          <w:szCs w:val="24"/>
        </w:rPr>
        <w:t xml:space="preserve"> 2025 roku.</w:t>
      </w:r>
    </w:p>
    <w:p w:rsidR="00AC3BD8" w:rsidRPr="00AC3BD8" w:rsidRDefault="00AC3BD8" w:rsidP="0038653D">
      <w:pPr>
        <w:numPr>
          <w:ilvl w:val="0"/>
          <w:numId w:val="19"/>
        </w:num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3BD8">
        <w:rPr>
          <w:rFonts w:ascii="Times New Roman" w:hAnsi="Times New Roman" w:cs="Times New Roman"/>
          <w:sz w:val="24"/>
          <w:szCs w:val="24"/>
        </w:rPr>
        <w:t xml:space="preserve">O terminie przeprowadzenia konsultacji uprawnieni zostaną poinformowani poprzez umieszczenie informacji na stronie internetowej oraz Biuletynie Informacji Publicznej Urzędu </w:t>
      </w:r>
      <w:r w:rsidR="00AC3CC5">
        <w:rPr>
          <w:rFonts w:ascii="Times New Roman" w:hAnsi="Times New Roman" w:cs="Times New Roman"/>
          <w:sz w:val="24"/>
          <w:szCs w:val="24"/>
        </w:rPr>
        <w:t>Gminy</w:t>
      </w:r>
      <w:r w:rsidRPr="00AC3BD8">
        <w:rPr>
          <w:rFonts w:ascii="Times New Roman" w:hAnsi="Times New Roman" w:cs="Times New Roman"/>
          <w:sz w:val="24"/>
          <w:szCs w:val="24"/>
        </w:rPr>
        <w:t>, wywieszenie na tablicach ogłoszeń oraz w sposób zwyczajowo przyjęty.</w:t>
      </w:r>
    </w:p>
    <w:p w:rsidR="00AC3BD8" w:rsidRDefault="00AC3BD8" w:rsidP="0038653D">
      <w:pPr>
        <w:numPr>
          <w:ilvl w:val="0"/>
          <w:numId w:val="19"/>
        </w:num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3BD8">
        <w:rPr>
          <w:rFonts w:ascii="Times New Roman" w:hAnsi="Times New Roman" w:cs="Times New Roman"/>
          <w:sz w:val="24"/>
          <w:szCs w:val="24"/>
        </w:rPr>
        <w:t xml:space="preserve">Ankieta konsultacyjna, o której mowa w § 2 ust. </w:t>
      </w:r>
      <w:r w:rsidR="00B5344E">
        <w:rPr>
          <w:rFonts w:ascii="Times New Roman" w:hAnsi="Times New Roman" w:cs="Times New Roman"/>
          <w:sz w:val="24"/>
          <w:szCs w:val="24"/>
        </w:rPr>
        <w:t>2</w:t>
      </w:r>
      <w:r w:rsidRPr="00AC3BD8">
        <w:rPr>
          <w:rFonts w:ascii="Times New Roman" w:hAnsi="Times New Roman" w:cs="Times New Roman"/>
          <w:sz w:val="24"/>
          <w:szCs w:val="24"/>
        </w:rPr>
        <w:t xml:space="preserve"> udostępniona będzie:</w:t>
      </w:r>
    </w:p>
    <w:p w:rsidR="00A429B3" w:rsidRPr="00AC3BD8" w:rsidRDefault="00A429B3" w:rsidP="00A429B3">
      <w:pPr>
        <w:numPr>
          <w:ilvl w:val="0"/>
          <w:numId w:val="24"/>
        </w:num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3BD8">
        <w:rPr>
          <w:rFonts w:ascii="Times New Roman" w:hAnsi="Times New Roman" w:cs="Times New Roman"/>
          <w:sz w:val="24"/>
          <w:szCs w:val="24"/>
        </w:rPr>
        <w:t xml:space="preserve">w Biuletynie Informacji Publicznej </w:t>
      </w:r>
      <w:r w:rsidR="00AC3CC5">
        <w:rPr>
          <w:rFonts w:ascii="Times New Roman" w:hAnsi="Times New Roman" w:cs="Times New Roman"/>
          <w:sz w:val="24"/>
          <w:szCs w:val="24"/>
        </w:rPr>
        <w:t>Urzędu Gminy Rytro</w:t>
      </w:r>
      <w:r w:rsidRPr="00AC3BD8">
        <w:rPr>
          <w:rFonts w:ascii="Times New Roman" w:hAnsi="Times New Roman" w:cs="Times New Roman"/>
          <w:sz w:val="24"/>
          <w:szCs w:val="24"/>
        </w:rPr>
        <w:t>,</w:t>
      </w:r>
    </w:p>
    <w:p w:rsidR="00A429B3" w:rsidRDefault="00A429B3" w:rsidP="00A429B3">
      <w:pPr>
        <w:numPr>
          <w:ilvl w:val="0"/>
          <w:numId w:val="24"/>
        </w:num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3BD8">
        <w:rPr>
          <w:rFonts w:ascii="Times New Roman" w:hAnsi="Times New Roman" w:cs="Times New Roman"/>
          <w:sz w:val="24"/>
          <w:szCs w:val="24"/>
        </w:rPr>
        <w:t xml:space="preserve">na stronie internetowej </w:t>
      </w:r>
      <w:r w:rsidR="00AC3CC5">
        <w:rPr>
          <w:rFonts w:ascii="Times New Roman" w:hAnsi="Times New Roman" w:cs="Times New Roman"/>
          <w:sz w:val="24"/>
          <w:szCs w:val="24"/>
        </w:rPr>
        <w:t>Urzędu Gminy Rytro</w:t>
      </w:r>
      <w:r w:rsidRPr="00AC3BD8">
        <w:rPr>
          <w:rFonts w:ascii="Times New Roman" w:hAnsi="Times New Roman" w:cs="Times New Roman"/>
          <w:sz w:val="24"/>
          <w:szCs w:val="24"/>
        </w:rPr>
        <w:t>,</w:t>
      </w:r>
    </w:p>
    <w:p w:rsidR="00A429B3" w:rsidRDefault="00A429B3" w:rsidP="00A429B3">
      <w:pPr>
        <w:numPr>
          <w:ilvl w:val="0"/>
          <w:numId w:val="24"/>
        </w:num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2A1D">
        <w:rPr>
          <w:rFonts w:ascii="Times New Roman" w:hAnsi="Times New Roman" w:cs="Times New Roman"/>
          <w:sz w:val="24"/>
          <w:szCs w:val="24"/>
        </w:rPr>
        <w:t xml:space="preserve">w sekretariacie </w:t>
      </w:r>
      <w:r w:rsidR="00AC3CC5">
        <w:rPr>
          <w:rFonts w:ascii="Times New Roman" w:hAnsi="Times New Roman" w:cs="Times New Roman"/>
          <w:sz w:val="24"/>
          <w:szCs w:val="24"/>
        </w:rPr>
        <w:t>Urzędu Gminy Rytro</w:t>
      </w:r>
      <w:r w:rsidRPr="00672A1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429B3" w:rsidRPr="00A429B3" w:rsidRDefault="00A429B3" w:rsidP="00A429B3">
      <w:pPr>
        <w:numPr>
          <w:ilvl w:val="0"/>
          <w:numId w:val="24"/>
        </w:num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72A1D">
        <w:rPr>
          <w:rFonts w:ascii="Times New Roman" w:hAnsi="Times New Roman" w:cs="Times New Roman"/>
          <w:sz w:val="24"/>
          <w:szCs w:val="24"/>
        </w:rPr>
        <w:t>u sołtysa ws</w:t>
      </w:r>
      <w:r w:rsidR="007038E6">
        <w:rPr>
          <w:rFonts w:ascii="Times New Roman" w:hAnsi="Times New Roman" w:cs="Times New Roman"/>
          <w:sz w:val="24"/>
          <w:szCs w:val="24"/>
        </w:rPr>
        <w:t>i Sucha Struga</w:t>
      </w:r>
      <w:r w:rsidRPr="00672A1D">
        <w:rPr>
          <w:rFonts w:ascii="Times New Roman" w:hAnsi="Times New Roman" w:cs="Times New Roman"/>
          <w:sz w:val="24"/>
          <w:szCs w:val="24"/>
        </w:rPr>
        <w:t>.</w:t>
      </w:r>
    </w:p>
    <w:p w:rsidR="00672A1D" w:rsidRPr="00A429B3" w:rsidRDefault="00672A1D" w:rsidP="00A429B3">
      <w:pPr>
        <w:numPr>
          <w:ilvl w:val="0"/>
          <w:numId w:val="19"/>
        </w:numPr>
        <w:spacing w:after="0" w:line="276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29B3">
        <w:rPr>
          <w:rFonts w:ascii="Times New Roman" w:hAnsi="Times New Roman" w:cs="Times New Roman"/>
          <w:sz w:val="24"/>
          <w:szCs w:val="24"/>
        </w:rPr>
        <w:t xml:space="preserve">Wzór ankiety konsultacyjnej </w:t>
      </w:r>
      <w:r w:rsidRPr="00A429B3">
        <w:rPr>
          <w:rFonts w:ascii="Times New Roman" w:eastAsia="Calibri" w:hAnsi="Times New Roman" w:cs="Times New Roman"/>
          <w:sz w:val="24"/>
          <w:szCs w:val="24"/>
        </w:rPr>
        <w:t>przedstawion</w:t>
      </w:r>
      <w:r w:rsidR="00A429B3">
        <w:rPr>
          <w:rFonts w:ascii="Times New Roman" w:eastAsia="Calibri" w:hAnsi="Times New Roman" w:cs="Times New Roman"/>
          <w:sz w:val="24"/>
          <w:szCs w:val="24"/>
        </w:rPr>
        <w:t>y</w:t>
      </w:r>
      <w:r w:rsidRPr="00A429B3">
        <w:rPr>
          <w:rFonts w:ascii="Times New Roman" w:eastAsia="Calibri" w:hAnsi="Times New Roman" w:cs="Times New Roman"/>
          <w:sz w:val="24"/>
          <w:szCs w:val="24"/>
        </w:rPr>
        <w:t xml:space="preserve"> został w załączniku nr </w:t>
      </w:r>
      <w:r w:rsidR="00A429B3">
        <w:rPr>
          <w:rFonts w:ascii="Times New Roman" w:eastAsia="Calibri" w:hAnsi="Times New Roman" w:cs="Times New Roman"/>
          <w:sz w:val="24"/>
          <w:szCs w:val="24"/>
        </w:rPr>
        <w:t>2</w:t>
      </w:r>
      <w:r w:rsidRPr="00A429B3">
        <w:rPr>
          <w:rFonts w:ascii="Times New Roman" w:eastAsia="Calibri" w:hAnsi="Times New Roman" w:cs="Times New Roman"/>
          <w:sz w:val="24"/>
          <w:szCs w:val="24"/>
        </w:rPr>
        <w:t xml:space="preserve"> do niniejszej uchwały. </w:t>
      </w:r>
    </w:p>
    <w:p w:rsidR="00672A1D" w:rsidRDefault="00672A1D" w:rsidP="00AC3BD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3BD8" w:rsidRPr="00AC3BD8" w:rsidRDefault="00AC3BD8" w:rsidP="00AC3BD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3BD8">
        <w:rPr>
          <w:rFonts w:ascii="Times New Roman" w:hAnsi="Times New Roman" w:cs="Times New Roman"/>
          <w:sz w:val="24"/>
          <w:szCs w:val="24"/>
        </w:rPr>
        <w:t>§ 4.</w:t>
      </w:r>
    </w:p>
    <w:p w:rsidR="00AC3BD8" w:rsidRPr="00AC3BD8" w:rsidRDefault="00AC3BD8" w:rsidP="00AC3B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BD8">
        <w:rPr>
          <w:rFonts w:ascii="Times New Roman" w:hAnsi="Times New Roman" w:cs="Times New Roman"/>
          <w:sz w:val="24"/>
          <w:szCs w:val="24"/>
        </w:rPr>
        <w:t xml:space="preserve">Konsultacje zostaną przeprowadzone w formie pisemnej poprzez: </w:t>
      </w:r>
    </w:p>
    <w:p w:rsidR="00AC3BD8" w:rsidRPr="00AC3BD8" w:rsidRDefault="00AC3BD8" w:rsidP="00F72E97">
      <w:pPr>
        <w:numPr>
          <w:ilvl w:val="0"/>
          <w:numId w:val="22"/>
        </w:numPr>
        <w:spacing w:after="0" w:line="276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3BD8">
        <w:rPr>
          <w:rFonts w:ascii="Times New Roman" w:hAnsi="Times New Roman" w:cs="Times New Roman"/>
          <w:sz w:val="24"/>
          <w:szCs w:val="24"/>
        </w:rPr>
        <w:t xml:space="preserve">złożenie wypełnionej ankiety na dzienniku podawczym Urzędu </w:t>
      </w:r>
      <w:r w:rsidR="00AC3CC5">
        <w:rPr>
          <w:rFonts w:ascii="Times New Roman" w:hAnsi="Times New Roman" w:cs="Times New Roman"/>
          <w:sz w:val="24"/>
          <w:szCs w:val="24"/>
        </w:rPr>
        <w:t>Gminy Rytro</w:t>
      </w:r>
      <w:r w:rsidRPr="00AC3BD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C3BD8" w:rsidRPr="00AC3BD8" w:rsidRDefault="00AC3BD8" w:rsidP="00F72E97">
      <w:pPr>
        <w:numPr>
          <w:ilvl w:val="0"/>
          <w:numId w:val="22"/>
        </w:numPr>
        <w:spacing w:after="0" w:line="276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3BD8">
        <w:rPr>
          <w:rFonts w:ascii="Times New Roman" w:hAnsi="Times New Roman" w:cs="Times New Roman"/>
          <w:sz w:val="24"/>
          <w:szCs w:val="24"/>
        </w:rPr>
        <w:t xml:space="preserve">przesłanie wypełnionej ankiety drogą </w:t>
      </w:r>
      <w:r w:rsidR="003B1FD6">
        <w:rPr>
          <w:rFonts w:ascii="Times New Roman" w:hAnsi="Times New Roman" w:cs="Times New Roman"/>
          <w:sz w:val="24"/>
          <w:szCs w:val="24"/>
        </w:rPr>
        <w:t>pocztową</w:t>
      </w:r>
      <w:r w:rsidRPr="00AC3BD8">
        <w:rPr>
          <w:rFonts w:ascii="Times New Roman" w:hAnsi="Times New Roman" w:cs="Times New Roman"/>
          <w:sz w:val="24"/>
          <w:szCs w:val="24"/>
        </w:rPr>
        <w:t xml:space="preserve"> na adres Urzędu </w:t>
      </w:r>
      <w:r w:rsidR="00AC3CC5">
        <w:rPr>
          <w:rFonts w:ascii="Times New Roman" w:hAnsi="Times New Roman" w:cs="Times New Roman"/>
          <w:sz w:val="24"/>
          <w:szCs w:val="24"/>
        </w:rPr>
        <w:t>Gminy Rytro</w:t>
      </w:r>
      <w:r w:rsidRPr="00AC3BD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72E97" w:rsidRDefault="00AC3BD8" w:rsidP="00F72E97">
      <w:pPr>
        <w:numPr>
          <w:ilvl w:val="0"/>
          <w:numId w:val="22"/>
        </w:numPr>
        <w:spacing w:after="0" w:line="276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3BD8">
        <w:rPr>
          <w:rFonts w:ascii="Times New Roman" w:hAnsi="Times New Roman" w:cs="Times New Roman"/>
          <w:sz w:val="24"/>
          <w:szCs w:val="24"/>
        </w:rPr>
        <w:t>przesłanie wypełnionej an</w:t>
      </w:r>
      <w:r w:rsidR="00F72E97">
        <w:rPr>
          <w:rFonts w:ascii="Times New Roman" w:hAnsi="Times New Roman" w:cs="Times New Roman"/>
          <w:sz w:val="24"/>
          <w:szCs w:val="24"/>
        </w:rPr>
        <w:t>kiety za pomocą platformy ePUAP,</w:t>
      </w:r>
    </w:p>
    <w:p w:rsidR="00AC3BD8" w:rsidRPr="00AC3BD8" w:rsidRDefault="00F72E97" w:rsidP="00F72E97">
      <w:pPr>
        <w:numPr>
          <w:ilvl w:val="0"/>
          <w:numId w:val="22"/>
        </w:numPr>
        <w:spacing w:after="0" w:line="276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3BD8">
        <w:rPr>
          <w:rFonts w:ascii="Times New Roman" w:hAnsi="Times New Roman" w:cs="Times New Roman"/>
          <w:sz w:val="24"/>
          <w:szCs w:val="24"/>
        </w:rPr>
        <w:t>przesłanie wypełnionej an</w:t>
      </w:r>
      <w:r>
        <w:rPr>
          <w:rFonts w:ascii="Times New Roman" w:hAnsi="Times New Roman" w:cs="Times New Roman"/>
          <w:sz w:val="24"/>
          <w:szCs w:val="24"/>
        </w:rPr>
        <w:t xml:space="preserve">kiety </w:t>
      </w:r>
      <w:r w:rsidR="00AC3BD8" w:rsidRPr="00AC3BD8">
        <w:rPr>
          <w:rFonts w:ascii="Times New Roman" w:hAnsi="Times New Roman" w:cs="Times New Roman"/>
          <w:sz w:val="24"/>
          <w:szCs w:val="24"/>
        </w:rPr>
        <w:t xml:space="preserve">adres poczty elektronicznej: </w:t>
      </w:r>
      <w:hyperlink r:id="rId5" w:history="1">
        <w:r w:rsidR="00AC3CC5" w:rsidRPr="009A7445">
          <w:rPr>
            <w:rStyle w:val="Hipercze"/>
            <w:rFonts w:ascii="Times New Roman" w:hAnsi="Times New Roman" w:cs="Times New Roman"/>
            <w:sz w:val="24"/>
            <w:szCs w:val="24"/>
          </w:rPr>
          <w:t>gmina@rytro.pl</w:t>
        </w:r>
      </w:hyperlink>
    </w:p>
    <w:p w:rsidR="00AC3BD8" w:rsidRPr="00AC3BD8" w:rsidRDefault="00AC3BD8" w:rsidP="00AC3B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BD8" w:rsidRPr="00AC3BD8" w:rsidRDefault="00AC3BD8" w:rsidP="00AC3BD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3BD8">
        <w:rPr>
          <w:rFonts w:ascii="Times New Roman" w:hAnsi="Times New Roman" w:cs="Times New Roman"/>
          <w:sz w:val="24"/>
          <w:szCs w:val="24"/>
        </w:rPr>
        <w:t>§ 5.</w:t>
      </w:r>
    </w:p>
    <w:p w:rsidR="00F84F33" w:rsidRPr="00F84F33" w:rsidRDefault="00B75C7D" w:rsidP="00F84F3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F33">
        <w:rPr>
          <w:rFonts w:ascii="Times New Roman" w:hAnsi="Times New Roman" w:cs="Times New Roman"/>
          <w:sz w:val="24"/>
          <w:szCs w:val="24"/>
        </w:rPr>
        <w:t xml:space="preserve">Wykonanie uchwały powierza się </w:t>
      </w:r>
      <w:r w:rsidR="00AC3CC5">
        <w:rPr>
          <w:rFonts w:ascii="Times New Roman" w:hAnsi="Times New Roman" w:cs="Times New Roman"/>
          <w:sz w:val="24"/>
          <w:szCs w:val="24"/>
        </w:rPr>
        <w:t>Wójtowi Gminy Rytro</w:t>
      </w:r>
      <w:r w:rsidR="00F84F33" w:rsidRPr="00F84F33">
        <w:rPr>
          <w:rFonts w:ascii="Times New Roman" w:hAnsi="Times New Roman" w:cs="Times New Roman"/>
          <w:sz w:val="24"/>
          <w:szCs w:val="24"/>
        </w:rPr>
        <w:t>.</w:t>
      </w:r>
    </w:p>
    <w:p w:rsidR="00B75C7D" w:rsidRPr="00B75C7D" w:rsidRDefault="00B75C7D" w:rsidP="00B75C7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5C7D" w:rsidRPr="00B75C7D" w:rsidRDefault="00B75C7D" w:rsidP="00B75C7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5C7D">
        <w:rPr>
          <w:rFonts w:ascii="Times New Roman" w:hAnsi="Times New Roman" w:cs="Times New Roman"/>
          <w:sz w:val="24"/>
          <w:szCs w:val="24"/>
        </w:rPr>
        <w:t xml:space="preserve">§ </w:t>
      </w:r>
      <w:r w:rsidR="00F46707">
        <w:rPr>
          <w:rFonts w:ascii="Times New Roman" w:hAnsi="Times New Roman" w:cs="Times New Roman"/>
          <w:sz w:val="24"/>
          <w:szCs w:val="24"/>
        </w:rPr>
        <w:t>6</w:t>
      </w:r>
      <w:r w:rsidRPr="00B75C7D">
        <w:rPr>
          <w:rFonts w:ascii="Times New Roman" w:hAnsi="Times New Roman" w:cs="Times New Roman"/>
          <w:sz w:val="24"/>
          <w:szCs w:val="24"/>
        </w:rPr>
        <w:t>.</w:t>
      </w:r>
    </w:p>
    <w:p w:rsidR="00B75C7D" w:rsidRPr="00B75C7D" w:rsidRDefault="00B75C7D" w:rsidP="00B75C7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5C7D">
        <w:rPr>
          <w:rFonts w:ascii="Times New Roman" w:hAnsi="Times New Roman" w:cs="Times New Roman"/>
          <w:sz w:val="24"/>
          <w:szCs w:val="24"/>
        </w:rPr>
        <w:t>Uchwała wchodzi w życie po upływie 14 dni od dnia jej ogłoszenia w Dzienniku Urzędowym Województwa Małopolskiego.</w:t>
      </w:r>
    </w:p>
    <w:p w:rsidR="00B75C7D" w:rsidRPr="00B75C7D" w:rsidRDefault="00B75C7D" w:rsidP="00B75C7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75C7D" w:rsidRPr="00B75C7D" w:rsidRDefault="00B75C7D" w:rsidP="00B75C7D">
      <w:pPr>
        <w:numPr>
          <w:ilvl w:val="1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4240A" w:rsidRPr="00E4240A" w:rsidRDefault="00E4240A" w:rsidP="00E4240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4240A">
        <w:rPr>
          <w:rFonts w:ascii="Times New Roman" w:hAnsi="Times New Roman" w:cs="Times New Roman"/>
          <w:sz w:val="24"/>
          <w:szCs w:val="24"/>
        </w:rPr>
        <w:tab/>
      </w:r>
      <w:r w:rsidRPr="00E4240A">
        <w:rPr>
          <w:rFonts w:ascii="Times New Roman" w:hAnsi="Times New Roman" w:cs="Times New Roman"/>
          <w:sz w:val="24"/>
          <w:szCs w:val="24"/>
        </w:rPr>
        <w:tab/>
      </w:r>
      <w:r w:rsidRPr="00E4240A">
        <w:rPr>
          <w:rFonts w:ascii="Times New Roman" w:hAnsi="Times New Roman" w:cs="Times New Roman"/>
          <w:sz w:val="24"/>
          <w:szCs w:val="24"/>
        </w:rPr>
        <w:tab/>
      </w:r>
      <w:r w:rsidRPr="00E4240A">
        <w:rPr>
          <w:rFonts w:ascii="Times New Roman" w:hAnsi="Times New Roman" w:cs="Times New Roman"/>
          <w:sz w:val="24"/>
          <w:szCs w:val="24"/>
        </w:rPr>
        <w:tab/>
      </w:r>
      <w:r w:rsidRPr="00E4240A">
        <w:rPr>
          <w:rFonts w:ascii="Times New Roman" w:hAnsi="Times New Roman" w:cs="Times New Roman"/>
          <w:sz w:val="24"/>
          <w:szCs w:val="24"/>
        </w:rPr>
        <w:tab/>
      </w:r>
      <w:r w:rsidRPr="00E4240A">
        <w:rPr>
          <w:rFonts w:ascii="Times New Roman" w:hAnsi="Times New Roman" w:cs="Times New Roman"/>
          <w:sz w:val="24"/>
          <w:szCs w:val="24"/>
        </w:rPr>
        <w:tab/>
      </w:r>
      <w:r w:rsidRPr="00E4240A">
        <w:rPr>
          <w:rFonts w:ascii="Times New Roman" w:hAnsi="Times New Roman" w:cs="Times New Roman"/>
          <w:sz w:val="24"/>
          <w:szCs w:val="24"/>
        </w:rPr>
        <w:tab/>
        <w:t>Przewodniczący Rady Gminy Rytro</w:t>
      </w:r>
    </w:p>
    <w:p w:rsidR="00E4240A" w:rsidRPr="00E4240A" w:rsidRDefault="00E4240A" w:rsidP="00E4240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4240A">
        <w:rPr>
          <w:rFonts w:ascii="Times New Roman" w:hAnsi="Times New Roman" w:cs="Times New Roman"/>
          <w:b/>
          <w:sz w:val="24"/>
          <w:szCs w:val="24"/>
        </w:rPr>
        <w:tab/>
      </w:r>
      <w:r w:rsidRPr="00E4240A">
        <w:rPr>
          <w:rFonts w:ascii="Times New Roman" w:hAnsi="Times New Roman" w:cs="Times New Roman"/>
          <w:b/>
          <w:sz w:val="24"/>
          <w:szCs w:val="24"/>
        </w:rPr>
        <w:tab/>
      </w:r>
      <w:r w:rsidRPr="00E4240A">
        <w:rPr>
          <w:rFonts w:ascii="Times New Roman" w:hAnsi="Times New Roman" w:cs="Times New Roman"/>
          <w:b/>
          <w:sz w:val="24"/>
          <w:szCs w:val="24"/>
        </w:rPr>
        <w:tab/>
      </w:r>
      <w:r w:rsidRPr="00E4240A">
        <w:rPr>
          <w:rFonts w:ascii="Times New Roman" w:hAnsi="Times New Roman" w:cs="Times New Roman"/>
          <w:b/>
          <w:sz w:val="24"/>
          <w:szCs w:val="24"/>
        </w:rPr>
        <w:tab/>
      </w:r>
      <w:r w:rsidRPr="00E4240A">
        <w:rPr>
          <w:rFonts w:ascii="Times New Roman" w:hAnsi="Times New Roman" w:cs="Times New Roman"/>
          <w:b/>
          <w:sz w:val="24"/>
          <w:szCs w:val="24"/>
        </w:rPr>
        <w:tab/>
      </w:r>
      <w:r w:rsidRPr="00E4240A">
        <w:rPr>
          <w:rFonts w:ascii="Times New Roman" w:hAnsi="Times New Roman" w:cs="Times New Roman"/>
          <w:b/>
          <w:sz w:val="24"/>
          <w:szCs w:val="24"/>
        </w:rPr>
        <w:tab/>
      </w:r>
      <w:r w:rsidRPr="00E4240A">
        <w:rPr>
          <w:rFonts w:ascii="Times New Roman" w:hAnsi="Times New Roman" w:cs="Times New Roman"/>
          <w:b/>
          <w:sz w:val="24"/>
          <w:szCs w:val="24"/>
        </w:rPr>
        <w:tab/>
      </w:r>
      <w:r w:rsidRPr="00E4240A">
        <w:rPr>
          <w:rFonts w:ascii="Times New Roman" w:hAnsi="Times New Roman" w:cs="Times New Roman"/>
          <w:b/>
          <w:sz w:val="24"/>
          <w:szCs w:val="24"/>
        </w:rPr>
        <w:tab/>
        <w:t xml:space="preserve">    Tomasz Kulig</w:t>
      </w:r>
    </w:p>
    <w:p w:rsidR="00B75C7D" w:rsidRDefault="00B75C7D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49DA" w:rsidRDefault="00D349D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49DA" w:rsidRDefault="00D349D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49DA" w:rsidRDefault="00D349D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28FA" w:rsidRDefault="009628F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28FA" w:rsidRDefault="009628FA" w:rsidP="00D349DA">
      <w:pPr>
        <w:spacing w:after="0" w:line="276" w:lineRule="auto"/>
        <w:ind w:left="4956"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Załącznik nr 1 </w:t>
      </w:r>
    </w:p>
    <w:p w:rsidR="009628FA" w:rsidRDefault="008568C5" w:rsidP="00D349DA">
      <w:pPr>
        <w:spacing w:after="0" w:line="276" w:lineRule="auto"/>
        <w:ind w:left="4956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do UCHWAŁY NR</w:t>
      </w:r>
      <w:r w:rsidR="004D7875">
        <w:rPr>
          <w:rFonts w:ascii="Times New Roman" w:eastAsia="Calibri" w:hAnsi="Times New Roman" w:cs="Times New Roman"/>
          <w:sz w:val="24"/>
          <w:szCs w:val="24"/>
        </w:rPr>
        <w:t xml:space="preserve"> X/69/25</w:t>
      </w:r>
    </w:p>
    <w:p w:rsidR="009628FA" w:rsidRDefault="009628FA" w:rsidP="00D349DA">
      <w:pPr>
        <w:spacing w:after="0" w:line="276" w:lineRule="auto"/>
        <w:ind w:left="566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RADY </w:t>
      </w:r>
      <w:r w:rsidR="00AC3CC5">
        <w:rPr>
          <w:rFonts w:ascii="Times New Roman" w:eastAsia="Calibri" w:hAnsi="Times New Roman" w:cs="Times New Roman"/>
          <w:sz w:val="24"/>
          <w:szCs w:val="24"/>
        </w:rPr>
        <w:t>GMINY RYTRO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628FA" w:rsidRDefault="008568C5" w:rsidP="00D349DA">
      <w:pPr>
        <w:spacing w:after="0" w:line="276" w:lineRule="auto"/>
        <w:ind w:left="4956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 dnia </w:t>
      </w:r>
      <w:r w:rsidR="004D7875">
        <w:rPr>
          <w:rFonts w:ascii="Times New Roman" w:eastAsia="Calibri" w:hAnsi="Times New Roman" w:cs="Times New Roman"/>
          <w:sz w:val="24"/>
          <w:szCs w:val="24"/>
        </w:rPr>
        <w:t>21 stycznia 2025 roku</w:t>
      </w:r>
    </w:p>
    <w:p w:rsidR="009628FA" w:rsidRDefault="009628F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28FA" w:rsidRDefault="009628F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28FA" w:rsidRDefault="009628FA" w:rsidP="00B75C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363855</wp:posOffset>
            </wp:positionV>
            <wp:extent cx="6646545" cy="4619625"/>
            <wp:effectExtent l="0" t="0" r="1905" b="9525"/>
            <wp:wrapTight wrapText="bothSides">
              <wp:wrapPolygon edited="0">
                <wp:start x="0" y="0"/>
                <wp:lineTo x="0" y="21555"/>
                <wp:lineTo x="21544" y="21555"/>
                <wp:lineTo x="21544" y="0"/>
                <wp:lineTo x="0" y="0"/>
              </wp:wrapPolygon>
            </wp:wrapTight>
            <wp:docPr id="17314927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492788" name="Obraz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8FA" w:rsidRDefault="009628F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506A" w:rsidRDefault="0016506A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28FA" w:rsidRPr="009628FA" w:rsidRDefault="00070D56" w:rsidP="009628FA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70D56">
        <w:rPr>
          <w:noProof/>
          <w:lang w:eastAsia="pl-PL"/>
        </w:rPr>
        <w:pict>
          <v:line id="Łącznik prosty 5" o:spid="_x0000_s1026" style="position:absolute;z-index:251663360;visibility:visible;mso-width-relative:margin" from="-18.75pt,7.25pt" to="23.2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" strokecolor="red" strokeweight="4.5pt">
            <v:stroke joinstyle="miter"/>
          </v:line>
        </w:pict>
      </w:r>
      <w:r w:rsidR="009628FA">
        <w:rPr>
          <w:rFonts w:ascii="Times New Roman" w:hAnsi="Times New Roman" w:cs="Times New Roman"/>
          <w:b/>
          <w:color w:val="000000"/>
          <w:szCs w:val="24"/>
        </w:rPr>
        <w:tab/>
      </w:r>
      <w:r w:rsidR="009628FA" w:rsidRPr="009628F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orientacyjne granice obszaru objętego konsultacjami </w:t>
      </w:r>
    </w:p>
    <w:p w:rsidR="009628FA" w:rsidRDefault="009628FA" w:rsidP="0016506A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628FA" w:rsidRDefault="009628FA" w:rsidP="0016506A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240A" w:rsidRDefault="00E4240A" w:rsidP="00E424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Przewodniczący Rady Gminy Rytro</w:t>
      </w:r>
    </w:p>
    <w:p w:rsidR="00E4240A" w:rsidRDefault="00E4240A" w:rsidP="00E424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Tomasz Kulig</w:t>
      </w:r>
    </w:p>
    <w:p w:rsidR="009628FA" w:rsidRDefault="009628FA" w:rsidP="0016506A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628FA" w:rsidRDefault="009628FA" w:rsidP="00E4240A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628FA" w:rsidRDefault="009628FA" w:rsidP="0016506A">
      <w:pPr>
        <w:spacing w:after="0" w:line="276" w:lineRule="auto"/>
        <w:ind w:left="424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628FA" w:rsidRDefault="009628FA" w:rsidP="009628FA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6506A" w:rsidRDefault="0016506A" w:rsidP="00D349DA">
      <w:pPr>
        <w:spacing w:after="0" w:line="276" w:lineRule="auto"/>
        <w:ind w:left="4956"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Załącznik nr 2 </w:t>
      </w:r>
    </w:p>
    <w:p w:rsidR="008568C5" w:rsidRDefault="008568C5" w:rsidP="00D349DA">
      <w:pPr>
        <w:spacing w:after="0" w:line="276" w:lineRule="auto"/>
        <w:ind w:left="4956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do UCHWAŁY NR </w:t>
      </w:r>
      <w:r w:rsidR="004D7875">
        <w:rPr>
          <w:rFonts w:ascii="Times New Roman" w:eastAsia="Calibri" w:hAnsi="Times New Roman" w:cs="Times New Roman"/>
          <w:sz w:val="24"/>
          <w:szCs w:val="24"/>
        </w:rPr>
        <w:t>X/69/25</w:t>
      </w:r>
    </w:p>
    <w:p w:rsidR="008568C5" w:rsidRDefault="008568C5" w:rsidP="00D349DA">
      <w:pPr>
        <w:spacing w:after="0" w:line="276" w:lineRule="auto"/>
        <w:ind w:left="4956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RADY </w:t>
      </w:r>
      <w:r w:rsidR="00AC3CC5">
        <w:rPr>
          <w:rFonts w:ascii="Times New Roman" w:eastAsia="Calibri" w:hAnsi="Times New Roman" w:cs="Times New Roman"/>
          <w:sz w:val="24"/>
          <w:szCs w:val="24"/>
        </w:rPr>
        <w:t>GMINY RYTRO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568C5" w:rsidRDefault="008568C5" w:rsidP="00D349DA">
      <w:pPr>
        <w:spacing w:after="0" w:line="276" w:lineRule="auto"/>
        <w:ind w:left="4956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 dnia </w:t>
      </w:r>
      <w:r w:rsidR="004D7875">
        <w:rPr>
          <w:rFonts w:ascii="Times New Roman" w:eastAsia="Calibri" w:hAnsi="Times New Roman" w:cs="Times New Roman"/>
          <w:sz w:val="24"/>
          <w:szCs w:val="24"/>
        </w:rPr>
        <w:t>21 stycznia 2025 roku</w:t>
      </w:r>
    </w:p>
    <w:p w:rsidR="0016506A" w:rsidRDefault="0016506A" w:rsidP="0016506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_GoBack"/>
      <w:bookmarkEnd w:id="1"/>
    </w:p>
    <w:p w:rsidR="0016506A" w:rsidRDefault="0016506A" w:rsidP="0016506A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506A" w:rsidRDefault="0016506A" w:rsidP="0016506A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506A" w:rsidRDefault="0016506A" w:rsidP="0016506A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</w:t>
      </w:r>
    </w:p>
    <w:p w:rsidR="0016506A" w:rsidRDefault="0016506A" w:rsidP="0016506A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pieczęć Urzędu </w:t>
      </w:r>
      <w:r w:rsidR="00941760">
        <w:rPr>
          <w:rFonts w:ascii="Times New Roman" w:eastAsia="Calibri" w:hAnsi="Times New Roman" w:cs="Times New Roman"/>
          <w:sz w:val="24"/>
          <w:szCs w:val="24"/>
        </w:rPr>
        <w:t>Gminy</w:t>
      </w:r>
    </w:p>
    <w:p w:rsidR="0016506A" w:rsidRDefault="0016506A" w:rsidP="0016506A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6506A" w:rsidRDefault="0016506A" w:rsidP="0016506A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6506A" w:rsidRDefault="0016506A" w:rsidP="0016506A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ANKIETA KONSULTACYJNA</w:t>
      </w:r>
    </w:p>
    <w:p w:rsidR="0016506A" w:rsidRDefault="0016506A" w:rsidP="0016506A">
      <w:pPr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6506A" w:rsidRDefault="0016506A" w:rsidP="0016506A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506A" w:rsidRDefault="0016506A" w:rsidP="0016506A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Treść pytania:</w:t>
      </w:r>
    </w:p>
    <w:p w:rsidR="0016506A" w:rsidRDefault="0016506A" w:rsidP="0016506A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6506A" w:rsidRDefault="0016506A" w:rsidP="0016506A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Czy jest Pan/Pani za zmianą granic gmin Piwniczna-Zdrój i Rytro polegającą na odłączeniu od gminy Rytro części obszaru wsi Sucha Struga, stanowiącego działki ewidencyjne oznaczone numerami: 725, 726, 761, 742, 762, 763, 764, 765, 766, 767, 768, 724/1, 724/2 i przyłączeniu go do wsi Głębokie w gminie Piwniczna-Zdrój?</w:t>
      </w:r>
    </w:p>
    <w:p w:rsidR="0016506A" w:rsidRDefault="0016506A" w:rsidP="0016506A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506A" w:rsidRDefault="0016506A" w:rsidP="0016506A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6506A" w:rsidRDefault="00070D56" w:rsidP="0016506A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70D56">
        <w:rPr>
          <w:noProof/>
          <w:lang w:eastAsia="pl-PL"/>
        </w:rPr>
        <w:pict>
          <v:group id="Grupa 2" o:spid="_x0000_s1031" style="position:absolute;margin-left:38.65pt;margin-top:7.05pt;width:27.75pt;height:114.75pt;z-index:251659264" coordsize="3524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">
            <v:rect id="Prostokąt 1399469403" o:spid="_x0000_s1027" style="position:absolute;left:95;width:3429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"/>
            <v:rect id="Prostokąt 964576568" o:spid="_x0000_s1028" style="position:absolute;left:95;top:5715;width:3429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"/>
            <v:rect id="Prostokąt 471663636" o:spid="_x0000_s1029" style="position:absolute;top:11144;width:3429;height:34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"/>
          </v:group>
        </w:pict>
      </w:r>
    </w:p>
    <w:p w:rsidR="0016506A" w:rsidRDefault="0016506A" w:rsidP="0016506A">
      <w:pPr>
        <w:spacing w:after="0" w:line="276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JESTEM ZA</w:t>
      </w:r>
    </w:p>
    <w:p w:rsidR="0016506A" w:rsidRDefault="0016506A" w:rsidP="0016506A">
      <w:pPr>
        <w:spacing w:after="0" w:line="276" w:lineRule="auto"/>
        <w:ind w:left="708" w:firstLine="708"/>
        <w:rPr>
          <w:rFonts w:ascii="Times New Roman" w:eastAsia="Calibri" w:hAnsi="Times New Roman" w:cs="Times New Roman"/>
          <w:sz w:val="16"/>
          <w:szCs w:val="16"/>
        </w:rPr>
      </w:pPr>
    </w:p>
    <w:p w:rsidR="0016506A" w:rsidRDefault="0016506A" w:rsidP="0016506A">
      <w:pPr>
        <w:spacing w:after="0" w:line="276" w:lineRule="auto"/>
        <w:ind w:left="708"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6506A" w:rsidRDefault="0016506A" w:rsidP="0016506A">
      <w:pPr>
        <w:spacing w:after="0" w:line="276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JESTEM PRZECIW</w:t>
      </w:r>
    </w:p>
    <w:p w:rsidR="0016506A" w:rsidRDefault="0016506A" w:rsidP="0016506A">
      <w:pPr>
        <w:tabs>
          <w:tab w:val="left" w:pos="870"/>
        </w:tabs>
        <w:spacing w:after="0" w:line="276" w:lineRule="auto"/>
        <w:ind w:left="546" w:firstLine="87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6506A" w:rsidRDefault="0016506A" w:rsidP="0016506A">
      <w:pPr>
        <w:tabs>
          <w:tab w:val="left" w:pos="870"/>
        </w:tabs>
        <w:spacing w:after="0" w:line="276" w:lineRule="auto"/>
        <w:ind w:left="546" w:firstLine="870"/>
        <w:rPr>
          <w:rFonts w:ascii="Times New Roman" w:eastAsia="Calibri" w:hAnsi="Times New Roman" w:cs="Times New Roman"/>
          <w:b/>
          <w:bCs/>
          <w:sz w:val="16"/>
          <w:szCs w:val="16"/>
        </w:rPr>
      </w:pPr>
    </w:p>
    <w:p w:rsidR="0016506A" w:rsidRDefault="0016506A" w:rsidP="0016506A">
      <w:pPr>
        <w:tabs>
          <w:tab w:val="left" w:pos="870"/>
        </w:tabs>
        <w:spacing w:after="0" w:line="276" w:lineRule="auto"/>
        <w:ind w:left="546" w:firstLine="870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WSTRZYMUJĘ SIĘ</w:t>
      </w:r>
    </w:p>
    <w:p w:rsidR="0016506A" w:rsidRDefault="0016506A" w:rsidP="0016506A">
      <w:pPr>
        <w:tabs>
          <w:tab w:val="left" w:pos="870"/>
        </w:tabs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6506A" w:rsidRDefault="0016506A" w:rsidP="0016506A">
      <w:pPr>
        <w:spacing w:after="0" w:line="276" w:lineRule="auto"/>
        <w:ind w:left="495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506A" w:rsidRDefault="0016506A" w:rsidP="0016506A">
      <w:pPr>
        <w:spacing w:after="0" w:line="276" w:lineRule="auto"/>
        <w:ind w:left="495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</w:t>
      </w:r>
    </w:p>
    <w:p w:rsidR="0016506A" w:rsidRDefault="0016506A" w:rsidP="0016506A">
      <w:pPr>
        <w:spacing w:after="0" w:line="276" w:lineRule="auto"/>
        <w:ind w:left="4956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(imię i nazwisko)</w:t>
      </w:r>
    </w:p>
    <w:p w:rsidR="0016506A" w:rsidRDefault="0016506A" w:rsidP="0016506A">
      <w:pPr>
        <w:spacing w:after="0" w:line="276" w:lineRule="auto"/>
        <w:ind w:left="495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6506A" w:rsidRDefault="0016506A" w:rsidP="0016506A">
      <w:pPr>
        <w:spacing w:after="0" w:line="276" w:lineRule="auto"/>
        <w:ind w:left="495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</w:t>
      </w:r>
    </w:p>
    <w:p w:rsidR="0016506A" w:rsidRDefault="0016506A" w:rsidP="0016506A">
      <w:pPr>
        <w:spacing w:after="0" w:line="276" w:lineRule="auto"/>
        <w:ind w:left="4956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(adres zamieszkania)</w:t>
      </w:r>
    </w:p>
    <w:p w:rsidR="0016506A" w:rsidRDefault="0016506A" w:rsidP="0016506A">
      <w:pPr>
        <w:tabs>
          <w:tab w:val="left" w:pos="870"/>
        </w:tabs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6506A" w:rsidRDefault="00070D56" w:rsidP="0016506A">
      <w:pPr>
        <w:tabs>
          <w:tab w:val="left" w:pos="870"/>
        </w:tabs>
        <w:spacing w:after="0" w:line="276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70D56">
        <w:rPr>
          <w:noProof/>
          <w:lang w:eastAsia="pl-PL"/>
        </w:rPr>
        <w:pict>
          <v:line id="Łącznik prosty 1" o:spid="_x0000_s1030" style="position:absolute;left:0;text-align:left;z-index:251660288;visibility:visible;mso-position-horizontal:center;mso-position-horizontal-relative:margin" from="0,9.7pt" to="46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" strokecolor="windowText" strokeweight=".5pt">
            <v:stroke joinstyle="miter"/>
            <w10:wrap anchorx="margin"/>
          </v:line>
        </w:pict>
      </w:r>
    </w:p>
    <w:p w:rsidR="0016506A" w:rsidRDefault="0016506A" w:rsidP="0016506A">
      <w:pPr>
        <w:tabs>
          <w:tab w:val="left" w:pos="870"/>
        </w:tabs>
        <w:spacing w:after="0" w:line="27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Wypełnienie ankiety polega na postawieniu znaku X w kratce obok wybranej odpowiedzi.</w:t>
      </w:r>
    </w:p>
    <w:p w:rsidR="0016506A" w:rsidRDefault="0016506A" w:rsidP="0016506A">
      <w:pPr>
        <w:tabs>
          <w:tab w:val="left" w:pos="870"/>
        </w:tabs>
        <w:spacing w:after="0" w:line="27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Głos jest ważny jeżeli postawiono znak X w kratce obok jednej z odpowiedzi.</w:t>
      </w:r>
    </w:p>
    <w:p w:rsidR="0016506A" w:rsidRDefault="0016506A" w:rsidP="0016506A">
      <w:pPr>
        <w:tabs>
          <w:tab w:val="left" w:pos="870"/>
        </w:tabs>
        <w:spacing w:after="0" w:line="27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Głos jest nieważny jeżeli postawiono znak X  w więcej niż jednej kratce</w:t>
      </w:r>
    </w:p>
    <w:p w:rsidR="0016506A" w:rsidRPr="000C6135" w:rsidRDefault="0016506A" w:rsidP="000C6135">
      <w:pPr>
        <w:tabs>
          <w:tab w:val="left" w:pos="870"/>
        </w:tabs>
        <w:spacing w:after="0" w:line="27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lub nie postawiono go wcale.</w:t>
      </w:r>
    </w:p>
    <w:p w:rsidR="000C6135" w:rsidRPr="000C6135" w:rsidRDefault="000C6135" w:rsidP="000C613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C6135">
        <w:rPr>
          <w:rFonts w:ascii="Times New Roman" w:hAnsi="Times New Roman" w:cs="Times New Roman"/>
          <w:b/>
          <w:bCs/>
          <w:sz w:val="24"/>
          <w:szCs w:val="24"/>
        </w:rPr>
        <w:lastRenderedPageBreak/>
        <w:t>KLAUZULA INFORMACYJNA DLA KLIENTÓW URZĘDU GMINY RYTRO</w:t>
      </w:r>
    </w:p>
    <w:p w:rsidR="000C6135" w:rsidRPr="000C6135" w:rsidRDefault="000C6135" w:rsidP="000C6135">
      <w:pPr>
        <w:jc w:val="center"/>
        <w:rPr>
          <w:rFonts w:ascii="Times New Roman" w:hAnsi="Times New Roman" w:cs="Times New Roman"/>
        </w:rPr>
      </w:pPr>
    </w:p>
    <w:p w:rsidR="000C6135" w:rsidRPr="000C6135" w:rsidRDefault="000C6135" w:rsidP="000C6135">
      <w:pPr>
        <w:ind w:firstLine="708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Na podstawie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dalej „RODO”), informujemy o zasadach przetwarzania Pani/Pana danych osobowych.</w:t>
      </w:r>
    </w:p>
    <w:p w:rsidR="000C6135" w:rsidRPr="000C6135" w:rsidRDefault="000C6135" w:rsidP="000C6135">
      <w:pPr>
        <w:ind w:firstLine="708"/>
        <w:jc w:val="both"/>
        <w:rPr>
          <w:rFonts w:ascii="Times New Roman" w:hAnsi="Times New Roman" w:cs="Times New Roman"/>
        </w:rPr>
      </w:pPr>
    </w:p>
    <w:p w:rsidR="000C6135" w:rsidRPr="000C6135" w:rsidRDefault="000C6135" w:rsidP="000C6135">
      <w:pPr>
        <w:pStyle w:val="Akapitzlist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 xml:space="preserve">Administratorem Pani/Pana danych osobowych przetwarzanych w Urzędzie Gminy Rytro jest Wójt Gminy Rytro, Rytro 265, 33 – 343 Rytro, tel. (018) 446 90 40/51, e-mail: </w:t>
      </w:r>
      <w:hyperlink r:id="rId7" w:history="1">
        <w:r w:rsidRPr="000C6135">
          <w:rPr>
            <w:rStyle w:val="Hipercze"/>
            <w:rFonts w:ascii="Times New Roman" w:hAnsi="Times New Roman" w:cs="Times New Roman"/>
          </w:rPr>
          <w:t>gmina@rytro.pl</w:t>
        </w:r>
      </w:hyperlink>
      <w:r w:rsidRPr="000C6135">
        <w:rPr>
          <w:rFonts w:ascii="Times New Roman" w:hAnsi="Times New Roman" w:cs="Times New Roman"/>
        </w:rPr>
        <w:t>.</w:t>
      </w:r>
    </w:p>
    <w:p w:rsidR="000C6135" w:rsidRPr="000C6135" w:rsidRDefault="000C6135" w:rsidP="000C6135">
      <w:pPr>
        <w:pStyle w:val="Akapitzlist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 xml:space="preserve">Wójt Gminy Rytro wyznaczył Inspektora Ochrony Danych Pana Piotra </w:t>
      </w:r>
      <w:proofErr w:type="spellStart"/>
      <w:r w:rsidRPr="000C6135">
        <w:rPr>
          <w:rFonts w:ascii="Times New Roman" w:hAnsi="Times New Roman" w:cs="Times New Roman"/>
        </w:rPr>
        <w:t>Padula</w:t>
      </w:r>
      <w:proofErr w:type="spellEnd"/>
      <w:r w:rsidRPr="000C6135">
        <w:rPr>
          <w:rFonts w:ascii="Times New Roman" w:hAnsi="Times New Roman" w:cs="Times New Roman"/>
        </w:rPr>
        <w:t>, kontakt </w:t>
      </w:r>
      <w:hyperlink r:id="rId8" w:history="1">
        <w:r w:rsidRPr="000C6135">
          <w:rPr>
            <w:rStyle w:val="Hipercze"/>
            <w:rFonts w:ascii="Times New Roman" w:hAnsi="Times New Roman" w:cs="Times New Roman"/>
          </w:rPr>
          <w:t>iod@rytro.pl</w:t>
        </w:r>
      </w:hyperlink>
      <w:r w:rsidRPr="000C6135">
        <w:rPr>
          <w:rFonts w:ascii="Times New Roman" w:hAnsi="Times New Roman" w:cs="Times New Roman"/>
        </w:rPr>
        <w:t>. Jeśli ma Pani/Pan pytania dotyczące sposobu i zakresu przetwarzania Pani/Pana danych osobowych może się Pani/Pan skontaktować się z Inspektorem Ochrony Danych w Urzędzie Gminy Rytro za pomocą adresu  </w:t>
      </w:r>
      <w:hyperlink r:id="rId9" w:history="1">
        <w:r w:rsidRPr="000C6135">
          <w:rPr>
            <w:rStyle w:val="Hipercze"/>
            <w:rFonts w:ascii="Times New Roman" w:hAnsi="Times New Roman" w:cs="Times New Roman"/>
          </w:rPr>
          <w:t>iod@rytro.pl</w:t>
        </w:r>
      </w:hyperlink>
      <w:r w:rsidRPr="000C6135">
        <w:rPr>
          <w:rFonts w:ascii="Times New Roman" w:hAnsi="Times New Roman" w:cs="Times New Roman"/>
        </w:rPr>
        <w:t xml:space="preserve">  lub telefonicznie (018) 446 90 40 </w:t>
      </w:r>
      <w:proofErr w:type="spellStart"/>
      <w:r w:rsidRPr="000C6135">
        <w:rPr>
          <w:rFonts w:ascii="Times New Roman" w:hAnsi="Times New Roman" w:cs="Times New Roman"/>
        </w:rPr>
        <w:t>wew</w:t>
      </w:r>
      <w:proofErr w:type="spellEnd"/>
      <w:r w:rsidRPr="000C6135">
        <w:rPr>
          <w:rFonts w:ascii="Times New Roman" w:hAnsi="Times New Roman" w:cs="Times New Roman"/>
        </w:rPr>
        <w:t xml:space="preserve"> 57,</w:t>
      </w:r>
    </w:p>
    <w:p w:rsidR="000C6135" w:rsidRPr="000C6135" w:rsidRDefault="000C6135" w:rsidP="000C6135">
      <w:pPr>
        <w:pStyle w:val="Akapitzlist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 xml:space="preserve"> Administrator danych osobowych – Wójt Gminy Rytro – przetwarza Pani/Pana dane osobowe na podstawie obowiązujących przepisów prawa, zawartych umów oraz na podstawie udzielonej zgody.</w:t>
      </w:r>
    </w:p>
    <w:p w:rsidR="000C6135" w:rsidRPr="000C6135" w:rsidRDefault="000C6135" w:rsidP="000C6135">
      <w:pPr>
        <w:pStyle w:val="Akapitzlist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Pani/Pana dane osobowe przetwarzane są w celu:</w:t>
      </w:r>
    </w:p>
    <w:p w:rsidR="000C6135" w:rsidRPr="000C6135" w:rsidRDefault="000C6135" w:rsidP="000C6135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wypełnienia obowiązków prawnych ciążących na Urzędzie Gminy Rytro – art. 6 ust. 1 lit. c) RODO;</w:t>
      </w:r>
    </w:p>
    <w:p w:rsidR="000C6135" w:rsidRPr="000C6135" w:rsidRDefault="000C6135" w:rsidP="000C6135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realizacji umów zawartych z kontrahentami Gminy Rytro – art. 6 ust. 1 lit. b) RODO;</w:t>
      </w:r>
    </w:p>
    <w:p w:rsidR="000C6135" w:rsidRPr="000C6135" w:rsidRDefault="000C6135" w:rsidP="000C6135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w pozostałych przypadkach Pani/Pana dane osobowe przetwarzane są wyłącznie na podstawie wcześniej udzielonej zgody – art. 6 ust. 1 lit. a) RODO.</w:t>
      </w:r>
    </w:p>
    <w:p w:rsidR="000C6135" w:rsidRPr="000C6135" w:rsidRDefault="000C6135" w:rsidP="000C6135">
      <w:pPr>
        <w:pStyle w:val="Akapitzlist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W związku z przetwarzaniem danych w celach, o których mowa w pkt. 4, odbiorcami Pani/Pana danych osobowych mogą być:</w:t>
      </w:r>
    </w:p>
    <w:p w:rsidR="000C6135" w:rsidRPr="000C6135" w:rsidRDefault="000C6135" w:rsidP="000C6135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organy władzy publicznej oraz podmioty wykonujące zadania publiczne lub działające na zlecenie organów władzy publicznej, w zakresie i w celach, które wynikają z przepisów powszechnie obowiązującego prawa;</w:t>
      </w:r>
    </w:p>
    <w:p w:rsidR="000C6135" w:rsidRPr="000C6135" w:rsidRDefault="000C6135" w:rsidP="000C6135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inne podmioty, które na podstawie stosownych umów podpisanych z Gminą Rytro przetwarzają dane osobowe dla których Administratorem jest Wójt Gminy Rytro.</w:t>
      </w:r>
    </w:p>
    <w:p w:rsidR="000C6135" w:rsidRPr="000C6135" w:rsidRDefault="000C6135" w:rsidP="000C6135">
      <w:pPr>
        <w:pStyle w:val="Akapitzlist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Pani/Pana dane osobowe będą przechowywane przez okres niezbędny do realizacji celów określonych w pkt. 4 a po tym czasie przez okres oraz w zakresie wymaganym przez przepisy powszechnie obowiązującego prawa, w szczególności instrukcję kancelaryjną.</w:t>
      </w:r>
    </w:p>
    <w:p w:rsidR="000C6135" w:rsidRPr="000C6135" w:rsidRDefault="000C6135" w:rsidP="000C6135">
      <w:pPr>
        <w:pStyle w:val="Akapitzlist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W związku z przetwarzaniem Pani/Pana danych osobowych przysługują Pani/Panu następujące uprawnienia na zasadach określonych w RODO:</w:t>
      </w:r>
    </w:p>
    <w:p w:rsidR="000C6135" w:rsidRPr="000C6135" w:rsidRDefault="000C6135" w:rsidP="000C6135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dostępu do danych osobowych, w tym prawo do uzyskania kopii tych danych;</w:t>
      </w:r>
    </w:p>
    <w:p w:rsidR="000C6135" w:rsidRPr="000C6135" w:rsidRDefault="000C6135" w:rsidP="000C6135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prawo do żądania sprostowania (poprawiania) danych osobowych – w przypadku gdy dane są nieprawidłowe lub niekompletne;</w:t>
      </w:r>
    </w:p>
    <w:p w:rsidR="000C6135" w:rsidRPr="000C6135" w:rsidRDefault="000C6135" w:rsidP="000C6135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prawo do żądania usunięcia danych osobowych (tzw. prawo do bycia zapomnianym), w przypadku gdy:</w:t>
      </w:r>
    </w:p>
    <w:p w:rsidR="000C6135" w:rsidRPr="000C6135" w:rsidRDefault="000C6135" w:rsidP="000C6135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dane nie są już niezbędne do celów, dla których były zebrane lub w inny sposób przetwarzane,</w:t>
      </w:r>
    </w:p>
    <w:p w:rsidR="000C6135" w:rsidRPr="000C6135" w:rsidRDefault="000C6135" w:rsidP="000C6135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osoba, której dane dotyczą, wniosła sprzeciw wobec przetwarzania danych osobowych,</w:t>
      </w:r>
    </w:p>
    <w:p w:rsidR="000C6135" w:rsidRPr="000C6135" w:rsidRDefault="000C6135" w:rsidP="000C6135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osoba, której dane dotyczą wycofała zgodę na przetwarzanie danych osobowych, która jest podstawą przetwarzania danych i nie ma innej podstawy prawnej przetwarzania danych,</w:t>
      </w:r>
    </w:p>
    <w:p w:rsidR="000C6135" w:rsidRPr="000C6135" w:rsidRDefault="000C6135" w:rsidP="000C6135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dane osobowe przetwarzane są niezgodnie z prawem,</w:t>
      </w:r>
    </w:p>
    <w:p w:rsidR="000C6135" w:rsidRPr="000C6135" w:rsidRDefault="000C6135" w:rsidP="000C6135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dane osobowe muszą być usunięte w celu wywiązania się z obowiązku wynikającego z przepisów prawa;</w:t>
      </w:r>
    </w:p>
    <w:p w:rsidR="000C6135" w:rsidRPr="000C6135" w:rsidRDefault="000C6135" w:rsidP="000C6135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prawo do żądania ograniczenia przetwarzania danych osobowych – w przypadku, gdy:</w:t>
      </w:r>
    </w:p>
    <w:p w:rsidR="000C6135" w:rsidRPr="000C6135" w:rsidRDefault="000C6135" w:rsidP="000C6135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osoba, której dane dotyczą kwestionuje prawidłowość danych osobowych,</w:t>
      </w:r>
    </w:p>
    <w:p w:rsidR="000C6135" w:rsidRPr="000C6135" w:rsidRDefault="000C6135" w:rsidP="000C6135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lastRenderedPageBreak/>
        <w:t>przetwarzanie danych jest niezgodne z prawem a osoba, której dane dotyczą, sprzeciwia się usunięciu danych, żądając w zamian ich ograniczenia,</w:t>
      </w:r>
    </w:p>
    <w:p w:rsidR="000C6135" w:rsidRPr="000C6135" w:rsidRDefault="000C6135" w:rsidP="000C6135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Administrator nie potrzebuje już danych dla swoich celów, ale osoba, której dane dotyczą, potrzebuje ich do ustalenia, obrony lub dochodzenia roszczeń,</w:t>
      </w:r>
    </w:p>
    <w:p w:rsidR="000C6135" w:rsidRPr="000C6135" w:rsidRDefault="000C6135" w:rsidP="000C6135">
      <w:pPr>
        <w:pStyle w:val="Akapitzlist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osoba, której dane dotyczą, wniosła sprzeciw wobec przetwarzania danych, do czasu ustalenia czy prawnie uzasadnione podstawy po stronie administratora są nadrzędne wobec podstawy sprzeciwu;</w:t>
      </w:r>
    </w:p>
    <w:p w:rsidR="000C6135" w:rsidRPr="000C6135" w:rsidRDefault="000C6135" w:rsidP="000C6135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prawo do przenoszenia danych – w przypadku gdy łącznie spełnione są następujące przesłanki;</w:t>
      </w:r>
    </w:p>
    <w:p w:rsidR="000C6135" w:rsidRPr="000C6135" w:rsidRDefault="000C6135" w:rsidP="000C6135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przetwarzanie danych odbywa się na podstawie umowy zawartej z osobą, której dane dotyczą lub na podstawie zgody wyrażonej przez tą osobę,</w:t>
      </w:r>
    </w:p>
    <w:p w:rsidR="000C6135" w:rsidRPr="000C6135" w:rsidRDefault="000C6135" w:rsidP="000C6135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przetwarzanie odbywa się w sposób zautomatyzowany;</w:t>
      </w:r>
    </w:p>
    <w:p w:rsidR="000C6135" w:rsidRPr="000C6135" w:rsidRDefault="000C6135" w:rsidP="000C6135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prawo sprzeciwu wobec przetwarzania danych – w przypadku gdy łącznie spełnione są następujące przesłanki;</w:t>
      </w:r>
    </w:p>
    <w:p w:rsidR="000C6135" w:rsidRPr="000C6135" w:rsidRDefault="000C6135" w:rsidP="000C6135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zaistnieją przyczyny związane z Pani/Pana szczególną sytuacją, w przypadku przetwarzania danych na podstawie zadania realizowanego w interesie publicznym lub w ramach sprawowania władzy publicznej przez Administratora,</w:t>
      </w:r>
    </w:p>
    <w:p w:rsidR="000C6135" w:rsidRPr="000C6135" w:rsidRDefault="000C6135" w:rsidP="000C6135">
      <w:pPr>
        <w:pStyle w:val="Akapitzlist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przetwarzanie jest niezbędne do celów wynikających z prawnie uzasadnionych interesów realizowanych przez Administratora lub przez stronę trzecią, z wyjątkiem sytuacji, w których nadrzędny charakter wobec tych interesów mają interesy lub podstawowe prawa i wolności osoby, której dane dotyczą, wymagające ochrony danych osobowych, w szczególności gdy osoba, której dane dotyczą jest dzieckiem.</w:t>
      </w:r>
    </w:p>
    <w:p w:rsidR="000C6135" w:rsidRPr="000C6135" w:rsidRDefault="000C6135" w:rsidP="000C6135">
      <w:pPr>
        <w:pStyle w:val="Akapitzlist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W przypadku, gdy przetwarzanie danych osobowych odbywa się na podstawie zgody osoby na przetwarzanie danych osobowych /art. 6 ust. 1 lit. a) RODO/, przysługuje Pani/Panu prawo do cofnięcia tej zgody w dowolnym momencie. Cofnięcie to nie ma wpływu na zgodność przetwarzania, którego dokonano na podstawie zgody przed jej cofnięciem, z obowiązującym prawem.</w:t>
      </w:r>
    </w:p>
    <w:p w:rsidR="000C6135" w:rsidRPr="000C6135" w:rsidRDefault="000C6135" w:rsidP="000C6135">
      <w:pPr>
        <w:pStyle w:val="Akapitzlist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W przypadku powzięcia informacji o niezgodnym z prawem przetwarzaniu w Urzędzie Gminy Rytro Pani/Pana danych osobowych, przysługuje Pani/Panu prawo wniesienia skargi do organu nadzorczego właściwego w sprawach ochrony danych osobowych.</w:t>
      </w:r>
    </w:p>
    <w:p w:rsidR="000C6135" w:rsidRPr="000C6135" w:rsidRDefault="000C6135" w:rsidP="000C6135">
      <w:pPr>
        <w:pStyle w:val="Akapitzlist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W sytuacji, gdy przetwarzanie danych osobowych odbywa się na podstawie zgody osoby, której dane dotyczą, podanie przez Panią/Pana danych osobowych Administratorowi ma charakter dobrowolny.</w:t>
      </w:r>
    </w:p>
    <w:p w:rsidR="000C6135" w:rsidRPr="000C6135" w:rsidRDefault="000C6135" w:rsidP="000C6135">
      <w:pPr>
        <w:pStyle w:val="Akapitzlist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0C6135">
        <w:rPr>
          <w:rFonts w:ascii="Times New Roman" w:hAnsi="Times New Roman" w:cs="Times New Roman"/>
        </w:rPr>
        <w:t>Podanie przez Panią/Pana danych osobowych jest obowiązkowe, w sytuacji, gdy przesłankę przetwarzania danych osobowych stanowi przepis prawa lub zawarta między stronami umowa.</w:t>
      </w:r>
    </w:p>
    <w:p w:rsidR="000C6135" w:rsidRPr="000C6135" w:rsidRDefault="000C6135" w:rsidP="000C6135">
      <w:pPr>
        <w:jc w:val="both"/>
        <w:rPr>
          <w:rFonts w:ascii="Times New Roman" w:hAnsi="Times New Roman" w:cs="Times New Roman"/>
        </w:rPr>
      </w:pPr>
    </w:p>
    <w:p w:rsidR="00E4240A" w:rsidRDefault="00E4240A" w:rsidP="00E424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Przewodniczący Rady Gminy Rytro</w:t>
      </w:r>
    </w:p>
    <w:p w:rsidR="00E4240A" w:rsidRDefault="00E4240A" w:rsidP="00E424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Tomasz Kulig</w:t>
      </w:r>
    </w:p>
    <w:p w:rsidR="00FA3154" w:rsidRPr="00B75C7D" w:rsidRDefault="00FA3154" w:rsidP="00B75C7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A3154" w:rsidRPr="00B75C7D" w:rsidSect="00B75C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E32396"/>
    <w:multiLevelType w:val="hybridMultilevel"/>
    <w:tmpl w:val="C152041E"/>
    <w:lvl w:ilvl="0" w:tplc="7FECE0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21B9D"/>
    <w:multiLevelType w:val="hybridMultilevel"/>
    <w:tmpl w:val="58483F64"/>
    <w:lvl w:ilvl="0" w:tplc="DB7EEF6A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0B594C"/>
    <w:multiLevelType w:val="hybridMultilevel"/>
    <w:tmpl w:val="8E0ABB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EC7095"/>
    <w:multiLevelType w:val="hybridMultilevel"/>
    <w:tmpl w:val="188C18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255CCB"/>
    <w:multiLevelType w:val="hybridMultilevel"/>
    <w:tmpl w:val="4E3A5A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E4C3C92"/>
    <w:multiLevelType w:val="hybridMultilevel"/>
    <w:tmpl w:val="AEC2E8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427EBA"/>
    <w:multiLevelType w:val="hybridMultilevel"/>
    <w:tmpl w:val="FFD2C006"/>
    <w:lvl w:ilvl="0" w:tplc="DB5A96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4C1292"/>
    <w:multiLevelType w:val="hybridMultilevel"/>
    <w:tmpl w:val="188C18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7A63"/>
    <w:multiLevelType w:val="hybridMultilevel"/>
    <w:tmpl w:val="9A7AAD1A"/>
    <w:lvl w:ilvl="0" w:tplc="7FECE0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FE05DF"/>
    <w:multiLevelType w:val="hybridMultilevel"/>
    <w:tmpl w:val="BD088F16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>
    <w:nsid w:val="27C26E81"/>
    <w:multiLevelType w:val="hybridMultilevel"/>
    <w:tmpl w:val="98E4EB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E71421"/>
    <w:multiLevelType w:val="multilevel"/>
    <w:tmpl w:val="6D7A5608"/>
    <w:styleLink w:val="Biecalista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B01EDE"/>
    <w:multiLevelType w:val="hybridMultilevel"/>
    <w:tmpl w:val="A352129A"/>
    <w:lvl w:ilvl="0" w:tplc="2CE24F2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3009C"/>
    <w:multiLevelType w:val="hybridMultilevel"/>
    <w:tmpl w:val="FC4A642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8">
    <w:nsid w:val="3AC55DA0"/>
    <w:multiLevelType w:val="hybridMultilevel"/>
    <w:tmpl w:val="760C39B6"/>
    <w:lvl w:ilvl="0" w:tplc="DB5A96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6F6C31"/>
    <w:multiLevelType w:val="hybridMultilevel"/>
    <w:tmpl w:val="B9B62D5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3EEA557B"/>
    <w:multiLevelType w:val="hybridMultilevel"/>
    <w:tmpl w:val="473EA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2D3672"/>
    <w:multiLevelType w:val="hybridMultilevel"/>
    <w:tmpl w:val="C0D2AC1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CB03FCF"/>
    <w:multiLevelType w:val="hybridMultilevel"/>
    <w:tmpl w:val="362EF47C"/>
    <w:lvl w:ilvl="0" w:tplc="B1602F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9966FB"/>
    <w:multiLevelType w:val="hybridMultilevel"/>
    <w:tmpl w:val="CE7AD1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E20EA7"/>
    <w:multiLevelType w:val="hybridMultilevel"/>
    <w:tmpl w:val="202A518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95676C4"/>
    <w:multiLevelType w:val="hybridMultilevel"/>
    <w:tmpl w:val="FED03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E61D08"/>
    <w:multiLevelType w:val="hybridMultilevel"/>
    <w:tmpl w:val="F62CC1D8"/>
    <w:lvl w:ilvl="0" w:tplc="DB5A96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363232"/>
    <w:multiLevelType w:val="hybridMultilevel"/>
    <w:tmpl w:val="5CCEAC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5D84A4B"/>
    <w:multiLevelType w:val="hybridMultilevel"/>
    <w:tmpl w:val="CC9AD074"/>
    <w:lvl w:ilvl="0" w:tplc="7FECE0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7A118A"/>
    <w:multiLevelType w:val="hybridMultilevel"/>
    <w:tmpl w:val="016CF7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AB7B8F"/>
    <w:multiLevelType w:val="hybridMultilevel"/>
    <w:tmpl w:val="EC68D266"/>
    <w:lvl w:ilvl="0" w:tplc="7FECE0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BD11A9"/>
    <w:multiLevelType w:val="hybridMultilevel"/>
    <w:tmpl w:val="E6201C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7619FA"/>
    <w:multiLevelType w:val="hybridMultilevel"/>
    <w:tmpl w:val="545CA0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7"/>
  </w:num>
  <w:num w:numId="8">
    <w:abstractNumId w:val="9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</w:num>
  <w:num w:numId="14">
    <w:abstractNumId w:val="10"/>
  </w:num>
  <w:num w:numId="15">
    <w:abstractNumId w:val="18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8"/>
  </w:num>
  <w:num w:numId="19">
    <w:abstractNumId w:val="14"/>
  </w:num>
  <w:num w:numId="20">
    <w:abstractNumId w:val="19"/>
  </w:num>
  <w:num w:numId="21">
    <w:abstractNumId w:val="21"/>
  </w:num>
  <w:num w:numId="22">
    <w:abstractNumId w:val="24"/>
  </w:num>
  <w:num w:numId="23">
    <w:abstractNumId w:val="15"/>
  </w:num>
  <w:num w:numId="24">
    <w:abstractNumId w:val="31"/>
  </w:num>
  <w:num w:numId="25">
    <w:abstractNumId w:val="22"/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</w:num>
  <w:num w:numId="30">
    <w:abstractNumId w:val="32"/>
  </w:num>
  <w:num w:numId="31">
    <w:abstractNumId w:val="29"/>
  </w:num>
  <w:num w:numId="32">
    <w:abstractNumId w:val="6"/>
  </w:num>
  <w:num w:numId="33">
    <w:abstractNumId w:val="12"/>
  </w:num>
  <w:num w:numId="34">
    <w:abstractNumId w:val="30"/>
  </w:num>
  <w:num w:numId="35">
    <w:abstractNumId w:val="28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B75C7D"/>
    <w:rsid w:val="000229D0"/>
    <w:rsid w:val="000450A9"/>
    <w:rsid w:val="00070D56"/>
    <w:rsid w:val="000C6135"/>
    <w:rsid w:val="000E39A1"/>
    <w:rsid w:val="000F21CE"/>
    <w:rsid w:val="001435AF"/>
    <w:rsid w:val="0016506A"/>
    <w:rsid w:val="001B7C67"/>
    <w:rsid w:val="00270027"/>
    <w:rsid w:val="002E1A9E"/>
    <w:rsid w:val="00332A78"/>
    <w:rsid w:val="00343D2D"/>
    <w:rsid w:val="003659B3"/>
    <w:rsid w:val="0037255D"/>
    <w:rsid w:val="0038653D"/>
    <w:rsid w:val="003917D1"/>
    <w:rsid w:val="003B1FD6"/>
    <w:rsid w:val="003E7AF9"/>
    <w:rsid w:val="00410B15"/>
    <w:rsid w:val="0041212B"/>
    <w:rsid w:val="0042073B"/>
    <w:rsid w:val="00446F53"/>
    <w:rsid w:val="00496C12"/>
    <w:rsid w:val="004B55A3"/>
    <w:rsid w:val="004C6310"/>
    <w:rsid w:val="004D7875"/>
    <w:rsid w:val="0054425B"/>
    <w:rsid w:val="00593497"/>
    <w:rsid w:val="005A62C4"/>
    <w:rsid w:val="0063501C"/>
    <w:rsid w:val="0063712F"/>
    <w:rsid w:val="0066616F"/>
    <w:rsid w:val="00672A1D"/>
    <w:rsid w:val="006C39D6"/>
    <w:rsid w:val="006F374A"/>
    <w:rsid w:val="007038E6"/>
    <w:rsid w:val="00724DFB"/>
    <w:rsid w:val="00725CBB"/>
    <w:rsid w:val="007C2EF7"/>
    <w:rsid w:val="00824B87"/>
    <w:rsid w:val="008568C5"/>
    <w:rsid w:val="00900EE4"/>
    <w:rsid w:val="00941760"/>
    <w:rsid w:val="009628FA"/>
    <w:rsid w:val="00975BD2"/>
    <w:rsid w:val="009C51A6"/>
    <w:rsid w:val="00A01AC2"/>
    <w:rsid w:val="00A429B3"/>
    <w:rsid w:val="00A900A3"/>
    <w:rsid w:val="00AC3BD8"/>
    <w:rsid w:val="00AC3CC5"/>
    <w:rsid w:val="00B511C7"/>
    <w:rsid w:val="00B5344E"/>
    <w:rsid w:val="00B64B48"/>
    <w:rsid w:val="00B75C7D"/>
    <w:rsid w:val="00B85E7A"/>
    <w:rsid w:val="00BB3626"/>
    <w:rsid w:val="00BC3207"/>
    <w:rsid w:val="00BF53B1"/>
    <w:rsid w:val="00C30C89"/>
    <w:rsid w:val="00CB292A"/>
    <w:rsid w:val="00CD2803"/>
    <w:rsid w:val="00D00B12"/>
    <w:rsid w:val="00D0425E"/>
    <w:rsid w:val="00D2633B"/>
    <w:rsid w:val="00D349DA"/>
    <w:rsid w:val="00D41FF6"/>
    <w:rsid w:val="00D52861"/>
    <w:rsid w:val="00E07531"/>
    <w:rsid w:val="00E2338D"/>
    <w:rsid w:val="00E353D7"/>
    <w:rsid w:val="00E4240A"/>
    <w:rsid w:val="00E92E50"/>
    <w:rsid w:val="00EC3421"/>
    <w:rsid w:val="00F1049B"/>
    <w:rsid w:val="00F46707"/>
    <w:rsid w:val="00F72E97"/>
    <w:rsid w:val="00F84F33"/>
    <w:rsid w:val="00FA3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68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75C7D"/>
    <w:pPr>
      <w:spacing w:line="256" w:lineRule="auto"/>
      <w:ind w:left="720"/>
      <w:contextualSpacing/>
    </w:pPr>
  </w:style>
  <w:style w:type="numbering" w:customStyle="1" w:styleId="Biecalista1">
    <w:name w:val="Bieżąca lista1"/>
    <w:uiPriority w:val="99"/>
    <w:rsid w:val="00672A1D"/>
    <w:pPr>
      <w:numPr>
        <w:numId w:val="23"/>
      </w:numPr>
    </w:pPr>
  </w:style>
  <w:style w:type="character" w:styleId="Hipercze">
    <w:name w:val="Hyperlink"/>
    <w:basedOn w:val="Domylnaczcionkaakapitu"/>
    <w:uiPriority w:val="99"/>
    <w:unhideWhenUsed/>
    <w:rsid w:val="0016506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3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9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1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rytro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mina@rytro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gmina@rytro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od@rytro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1420</Words>
  <Characters>8520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17</cp:revision>
  <cp:lastPrinted>2025-01-20T13:16:00Z</cp:lastPrinted>
  <dcterms:created xsi:type="dcterms:W3CDTF">2025-01-20T09:10:00Z</dcterms:created>
  <dcterms:modified xsi:type="dcterms:W3CDTF">2025-01-22T11:53:00Z</dcterms:modified>
</cp:coreProperties>
</file>